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C2341" w14:textId="4B0594B1" w:rsidR="00FB7903" w:rsidRPr="00C434BB" w:rsidRDefault="00FB7903" w:rsidP="00A12980">
      <w:pPr>
        <w:contextualSpacing/>
        <w:rPr>
          <w:rFonts w:asciiTheme="minorHAnsi" w:hAnsiTheme="minorHAnsi"/>
          <w:sz w:val="20"/>
          <w:szCs w:val="20"/>
          <w:lang w:val="es-ES_tradnl"/>
        </w:rPr>
      </w:pPr>
    </w:p>
    <w:p w14:paraId="2F9D1DCF" w14:textId="551EA7F1" w:rsidR="00397843" w:rsidRDefault="00B00719" w:rsidP="00397843">
      <w:pPr>
        <w:contextualSpacing/>
        <w:jc w:val="center"/>
        <w:rPr>
          <w:rStyle w:val="Strong"/>
          <w:rFonts w:ascii="Calibri" w:hAnsi="Calibri" w:cs="Calibri"/>
          <w:b w:val="0"/>
          <w:bCs w:val="0"/>
          <w:color w:val="1F1F1F"/>
        </w:rPr>
      </w:pPr>
      <w:r>
        <w:rPr>
          <w:rStyle w:val="Strong"/>
          <w:rFonts w:ascii="Calibri" w:hAnsi="Calibri" w:cs="Calibri"/>
          <w:b w:val="0"/>
          <w:bCs w:val="0"/>
          <w:color w:val="1F1F1F"/>
        </w:rPr>
        <w:t>Web-00</w:t>
      </w:r>
      <w:r w:rsidR="00FE3F7E">
        <w:rPr>
          <w:rStyle w:val="Strong"/>
          <w:rFonts w:ascii="Calibri" w:hAnsi="Calibri" w:cs="Calibri"/>
          <w:b w:val="0"/>
          <w:bCs w:val="0"/>
          <w:color w:val="1F1F1F"/>
        </w:rPr>
        <w:t>1</w:t>
      </w:r>
      <w:r>
        <w:rPr>
          <w:rStyle w:val="Strong"/>
          <w:rFonts w:ascii="Calibri" w:hAnsi="Calibri" w:cs="Calibri"/>
          <w:b w:val="0"/>
          <w:bCs w:val="0"/>
          <w:color w:val="1F1F1F"/>
        </w:rPr>
        <w:t xml:space="preserve">: </w:t>
      </w:r>
      <w:r w:rsidR="00FE3F7E">
        <w:rPr>
          <w:rStyle w:val="Strong"/>
          <w:rFonts w:ascii="Calibri" w:hAnsi="Calibri" w:cs="Calibri"/>
          <w:b w:val="0"/>
          <w:bCs w:val="0"/>
          <w:color w:val="1F1F1F"/>
        </w:rPr>
        <w:t>Cleanrooms vs Laboratorios BSL-3</w:t>
      </w:r>
    </w:p>
    <w:p w14:paraId="4047E5FE" w14:textId="37A77E18" w:rsidR="00397843" w:rsidRPr="00397843" w:rsidRDefault="00B00719" w:rsidP="00397843">
      <w:pPr>
        <w:contextualSpacing/>
        <w:jc w:val="center"/>
        <w:rPr>
          <w:rFonts w:ascii="Calibri" w:hAnsi="Calibri" w:cs="Calibri"/>
          <w:color w:val="1F1F1F"/>
        </w:rPr>
      </w:pPr>
      <w:r>
        <w:rPr>
          <w:rStyle w:val="Strong"/>
          <w:rFonts w:ascii="Calibri" w:hAnsi="Calibri" w:cs="Calibri"/>
          <w:b w:val="0"/>
          <w:bCs w:val="0"/>
          <w:color w:val="1F1F1F"/>
        </w:rPr>
        <w:t xml:space="preserve">Quiz: Constancia de </w:t>
      </w:r>
      <w:r w:rsidR="003946F8">
        <w:rPr>
          <w:rStyle w:val="Strong"/>
          <w:rFonts w:ascii="Calibri" w:hAnsi="Calibri" w:cs="Calibri"/>
          <w:b w:val="0"/>
          <w:bCs w:val="0"/>
          <w:color w:val="1F1F1F"/>
        </w:rPr>
        <w:t>Aprendizaje</w:t>
      </w:r>
      <w:r w:rsidR="00E41D43">
        <w:rPr>
          <w:rStyle w:val="Strong"/>
          <w:rFonts w:ascii="Calibri" w:hAnsi="Calibri" w:cs="Calibri"/>
          <w:b w:val="0"/>
          <w:bCs w:val="0"/>
          <w:color w:val="1F1F1F"/>
        </w:rPr>
        <w:t xml:space="preserve"> </w:t>
      </w:r>
    </w:p>
    <w:p w14:paraId="705A7587" w14:textId="77777777" w:rsidR="00397843" w:rsidRDefault="00397843" w:rsidP="00397843">
      <w:pPr>
        <w:contextualSpacing/>
        <w:jc w:val="both"/>
        <w:rPr>
          <w:rFonts w:asciiTheme="minorHAnsi" w:hAnsiTheme="minorHAnsi"/>
          <w:color w:val="1F1F1F"/>
          <w:sz w:val="20"/>
          <w:szCs w:val="20"/>
        </w:rPr>
      </w:pPr>
    </w:p>
    <w:p w14:paraId="6C770913" w14:textId="214F0AB5" w:rsidR="00397843" w:rsidRPr="00397843" w:rsidRDefault="00397843" w:rsidP="00397843">
      <w:pPr>
        <w:contextualSpacing/>
        <w:jc w:val="both"/>
        <w:rPr>
          <w:rFonts w:ascii="Calibri" w:hAnsi="Calibri" w:cs="Calibri"/>
          <w:color w:val="1F1F1F"/>
        </w:rPr>
      </w:pPr>
      <w:r w:rsidRPr="00397843">
        <w:rPr>
          <w:rFonts w:ascii="Aptos" w:hAnsi="Aptos"/>
          <w:color w:val="000000"/>
          <w:sz w:val="20"/>
          <w:szCs w:val="20"/>
        </w:rPr>
        <w:t>Gracias por elegir documentar tu logro de aprendizaje mediante un Certificado de Aprendizaje. BioLab está comprometido con un proceso de evaluación claro, justo y de apoyo para todas las personas participantes. Para respaldar este compromiso, utilizamos una rúbrica transparente aplicada de forma consistente en todas las evaluaciones.</w:t>
      </w:r>
    </w:p>
    <w:p w14:paraId="2DA414F7" w14:textId="77777777" w:rsidR="00397843" w:rsidRPr="00397843" w:rsidRDefault="00397843" w:rsidP="00397843">
      <w:pPr>
        <w:pStyle w:val="NormalWeb"/>
        <w:rPr>
          <w:rFonts w:ascii="Aptos" w:hAnsi="Aptos"/>
          <w:color w:val="000000"/>
          <w:sz w:val="20"/>
          <w:szCs w:val="20"/>
        </w:rPr>
      </w:pPr>
      <w:r w:rsidRPr="00397843">
        <w:rPr>
          <w:rFonts w:ascii="Aptos" w:hAnsi="Aptos"/>
          <w:color w:val="000000"/>
          <w:sz w:val="20"/>
          <w:szCs w:val="20"/>
        </w:rPr>
        <w:t>Las preguntas se presentan en español, portugués e inglés. Puedes responder en el idioma que prefieras. Aunque se proporciona espacio suficiente para cada respuesta, la mayoría de las preguntas pueden responderse adecuadamente en uno o dos párrafos breves.</w:t>
      </w:r>
    </w:p>
    <w:p w14:paraId="048C25C1" w14:textId="77777777" w:rsidR="008038F2" w:rsidRDefault="00397843" w:rsidP="00397843">
      <w:pPr>
        <w:pStyle w:val="NormalWeb"/>
        <w:rPr>
          <w:rFonts w:ascii="Aptos" w:hAnsi="Aptos"/>
          <w:color w:val="000000"/>
          <w:sz w:val="20"/>
          <w:szCs w:val="20"/>
        </w:rPr>
      </w:pPr>
      <w:r w:rsidRPr="00397843">
        <w:rPr>
          <w:rFonts w:ascii="Aptos" w:hAnsi="Aptos"/>
          <w:b/>
          <w:bCs/>
          <w:color w:val="000000"/>
          <w:sz w:val="20"/>
          <w:szCs w:val="20"/>
        </w:rPr>
        <w:t>Crédito total</w:t>
      </w:r>
      <w:r w:rsidRPr="00397843">
        <w:rPr>
          <w:rFonts w:ascii="Aptos" w:hAnsi="Aptos"/>
          <w:color w:val="000000"/>
          <w:sz w:val="20"/>
          <w:szCs w:val="20"/>
        </w:rPr>
        <w:br/>
        <w:t xml:space="preserve">Una respuesta obtiene crédito total cuando responde directamente a la pregunta, demuestra una comprensión precisa e incluye los elementos clave esperados para ese ítem. </w:t>
      </w:r>
    </w:p>
    <w:p w14:paraId="45838848" w14:textId="3A5907C7" w:rsidR="00397843" w:rsidRPr="00397843" w:rsidRDefault="00397843" w:rsidP="00397843">
      <w:pPr>
        <w:pStyle w:val="NormalWeb"/>
        <w:rPr>
          <w:rFonts w:ascii="Aptos" w:hAnsi="Aptos"/>
          <w:color w:val="000000"/>
          <w:sz w:val="20"/>
          <w:szCs w:val="20"/>
        </w:rPr>
      </w:pPr>
      <w:r w:rsidRPr="00397843">
        <w:rPr>
          <w:rFonts w:ascii="Aptos" w:hAnsi="Aptos"/>
          <w:b/>
          <w:bCs/>
          <w:color w:val="000000"/>
          <w:sz w:val="20"/>
          <w:szCs w:val="20"/>
        </w:rPr>
        <w:t>Crédito parcial</w:t>
      </w:r>
      <w:r w:rsidRPr="00397843">
        <w:rPr>
          <w:rFonts w:ascii="Aptos" w:hAnsi="Aptos"/>
          <w:color w:val="000000"/>
          <w:sz w:val="20"/>
          <w:szCs w:val="20"/>
        </w:rPr>
        <w:br/>
        <w:t>Una respuesta obtiene crédito parcial cuando refleja una idea generalmente correcta pero es incompleta, poco clara o carece de elementos esenciales. Esto incluye respuestas que muestran un razonamiento correcto pero no abordan completamente el enunciado.</w:t>
      </w:r>
    </w:p>
    <w:p w14:paraId="62101B47" w14:textId="77777777" w:rsidR="00397843" w:rsidRPr="00397843" w:rsidRDefault="00397843" w:rsidP="00397843">
      <w:pPr>
        <w:pStyle w:val="NormalWeb"/>
        <w:rPr>
          <w:rFonts w:ascii="Aptos" w:hAnsi="Aptos"/>
          <w:color w:val="000000"/>
          <w:sz w:val="20"/>
          <w:szCs w:val="20"/>
        </w:rPr>
      </w:pPr>
      <w:r w:rsidRPr="00397843">
        <w:rPr>
          <w:rFonts w:ascii="Aptos" w:hAnsi="Aptos"/>
          <w:b/>
          <w:bCs/>
          <w:color w:val="000000"/>
          <w:sz w:val="20"/>
          <w:szCs w:val="20"/>
        </w:rPr>
        <w:t>Crédito cero</w:t>
      </w:r>
      <w:r w:rsidRPr="00397843">
        <w:rPr>
          <w:rFonts w:ascii="Aptos" w:hAnsi="Aptos"/>
          <w:color w:val="000000"/>
          <w:sz w:val="20"/>
          <w:szCs w:val="20"/>
        </w:rPr>
        <w:br/>
        <w:t>Una respuesta recibe crédito cero cuando no responde a la pregunta, refleja una interpretación errónea, introduce contenido no relacionado o está en blanco.</w:t>
      </w:r>
    </w:p>
    <w:p w14:paraId="1EF36CEE" w14:textId="77777777" w:rsidR="00397843" w:rsidRPr="00397843" w:rsidRDefault="00397843" w:rsidP="00397843">
      <w:pPr>
        <w:pStyle w:val="NormalWeb"/>
        <w:rPr>
          <w:rFonts w:ascii="Aptos" w:hAnsi="Aptos"/>
          <w:color w:val="000000"/>
          <w:sz w:val="20"/>
          <w:szCs w:val="20"/>
        </w:rPr>
      </w:pPr>
      <w:r w:rsidRPr="00397843">
        <w:rPr>
          <w:rFonts w:ascii="Aptos" w:hAnsi="Aptos"/>
          <w:b/>
          <w:bCs/>
          <w:color w:val="000000"/>
          <w:sz w:val="20"/>
          <w:szCs w:val="20"/>
        </w:rPr>
        <w:t>Modelo de puntuación</w:t>
      </w:r>
      <w:r w:rsidRPr="00397843">
        <w:rPr>
          <w:rFonts w:ascii="Aptos" w:hAnsi="Aptos"/>
          <w:color w:val="000000"/>
          <w:sz w:val="20"/>
          <w:szCs w:val="20"/>
        </w:rPr>
        <w:br/>
        <w:t>BioLab utiliza un enfoque estructurado: aproximadamente 20% recuerdo, 60% razonamiento y 20% análisis aplicado. Se requiere una puntuación total de 80% o más para aprobar.</w:t>
      </w:r>
    </w:p>
    <w:p w14:paraId="569F51B9" w14:textId="64AFE629" w:rsidR="00397843" w:rsidRDefault="00397843" w:rsidP="00397843">
      <w:pPr>
        <w:pStyle w:val="NormalWeb"/>
        <w:spacing w:before="0" w:beforeAutospacing="0"/>
        <w:contextualSpacing/>
        <w:rPr>
          <w:rFonts w:asciiTheme="minorHAnsi" w:hAnsiTheme="minorHAnsi"/>
          <w:color w:val="1F1F1F"/>
          <w:sz w:val="20"/>
          <w:szCs w:val="20"/>
        </w:rPr>
      </w:pPr>
      <w:r w:rsidRPr="00397843">
        <w:rPr>
          <w:rFonts w:ascii="Aptos" w:hAnsi="Aptos"/>
          <w:b/>
          <w:bCs/>
          <w:color w:val="000000"/>
          <w:sz w:val="20"/>
          <w:szCs w:val="20"/>
        </w:rPr>
        <w:t>Proceso de Revisión y Certificación</w:t>
      </w:r>
      <w:r w:rsidRPr="00397843">
        <w:rPr>
          <w:rFonts w:ascii="Aptos" w:hAnsi="Aptos"/>
          <w:color w:val="000000"/>
          <w:sz w:val="20"/>
          <w:szCs w:val="20"/>
        </w:rPr>
        <w:br/>
      </w:r>
      <w:r>
        <w:rPr>
          <w:rFonts w:asciiTheme="minorHAnsi" w:hAnsiTheme="minorHAnsi"/>
          <w:color w:val="000000"/>
          <w:sz w:val="20"/>
          <w:szCs w:val="20"/>
        </w:rPr>
        <w:t>D</w:t>
      </w:r>
      <w:r w:rsidRPr="00E41D43">
        <w:rPr>
          <w:rFonts w:asciiTheme="minorHAnsi" w:hAnsiTheme="minorHAnsi"/>
          <w:color w:val="000000"/>
          <w:sz w:val="20"/>
          <w:szCs w:val="20"/>
        </w:rPr>
        <w:t>espués de completar este formulario, por favor guárdelo como documento de Word, reemplazando "apellido" con su propio apellido: Const_</w:t>
      </w:r>
      <w:r>
        <w:rPr>
          <w:rFonts w:asciiTheme="minorHAnsi" w:hAnsiTheme="minorHAnsi"/>
          <w:color w:val="000000"/>
          <w:sz w:val="20"/>
          <w:szCs w:val="20"/>
        </w:rPr>
        <w:t>Apr</w:t>
      </w:r>
      <w:r w:rsidRPr="00E41D43">
        <w:rPr>
          <w:rFonts w:asciiTheme="minorHAnsi" w:hAnsiTheme="minorHAnsi"/>
          <w:color w:val="000000"/>
          <w:sz w:val="20"/>
          <w:szCs w:val="20"/>
        </w:rPr>
        <w:t>_</w:t>
      </w:r>
      <w:r>
        <w:rPr>
          <w:rFonts w:asciiTheme="minorHAnsi" w:hAnsiTheme="minorHAnsi"/>
          <w:color w:val="000000"/>
          <w:sz w:val="20"/>
          <w:szCs w:val="20"/>
        </w:rPr>
        <w:t>Web00</w:t>
      </w:r>
      <w:r w:rsidR="00FE3F7E">
        <w:rPr>
          <w:rFonts w:asciiTheme="minorHAnsi" w:hAnsiTheme="minorHAnsi"/>
          <w:color w:val="000000"/>
          <w:sz w:val="20"/>
          <w:szCs w:val="20"/>
        </w:rPr>
        <w:t>1</w:t>
      </w:r>
      <w:r w:rsidRPr="00E41D43">
        <w:rPr>
          <w:rFonts w:asciiTheme="minorHAnsi" w:hAnsiTheme="minorHAnsi"/>
          <w:color w:val="000000"/>
          <w:sz w:val="20"/>
          <w:szCs w:val="20"/>
        </w:rPr>
        <w:t>_Apellido. Envíe este formulario</w:t>
      </w:r>
      <w:r>
        <w:rPr>
          <w:rFonts w:asciiTheme="minorHAnsi" w:hAnsiTheme="minorHAnsi"/>
          <w:color w:val="000000"/>
          <w:sz w:val="20"/>
          <w:szCs w:val="20"/>
        </w:rPr>
        <w:t xml:space="preserve"> </w:t>
      </w:r>
      <w:r w:rsidRPr="00E41D43">
        <w:rPr>
          <w:rFonts w:asciiTheme="minorHAnsi" w:hAnsiTheme="minorHAnsi"/>
          <w:color w:val="1F1F1F"/>
          <w:sz w:val="20"/>
          <w:szCs w:val="20"/>
        </w:rPr>
        <w:t>directamente por correo electrónico a </w:t>
      </w:r>
      <w:hyperlink r:id="rId7" w:history="1">
        <w:r w:rsidRPr="00E41D43">
          <w:rPr>
            <w:rStyle w:val="Hyperlink"/>
            <w:rFonts w:asciiTheme="minorHAnsi" w:hAnsiTheme="minorHAnsi"/>
            <w:sz w:val="20"/>
            <w:szCs w:val="20"/>
          </w:rPr>
          <w:t>samantha.arnold@biolabsolutions.com.mx</w:t>
        </w:r>
      </w:hyperlink>
      <w:r w:rsidRPr="00E41D43">
        <w:rPr>
          <w:rFonts w:asciiTheme="minorHAnsi" w:hAnsiTheme="minorHAnsi"/>
          <w:color w:val="1F1F1F"/>
          <w:sz w:val="20"/>
          <w:szCs w:val="20"/>
        </w:rPr>
        <w:t xml:space="preserve">  </w:t>
      </w:r>
    </w:p>
    <w:p w14:paraId="58235D3E" w14:textId="77777777" w:rsidR="00397843" w:rsidRPr="00E41D43" w:rsidRDefault="00397843" w:rsidP="00397843">
      <w:pPr>
        <w:pStyle w:val="NormalWeb"/>
        <w:spacing w:before="0" w:beforeAutospacing="0"/>
        <w:contextualSpacing/>
        <w:rPr>
          <w:rFonts w:asciiTheme="minorHAnsi" w:hAnsiTheme="minorHAnsi"/>
          <w:color w:val="1F1F1F"/>
          <w:sz w:val="20"/>
          <w:szCs w:val="20"/>
        </w:rPr>
      </w:pPr>
    </w:p>
    <w:p w14:paraId="7BA69CC8" w14:textId="390F151A" w:rsidR="00397843" w:rsidRPr="00397843" w:rsidRDefault="00397843" w:rsidP="00397843">
      <w:pPr>
        <w:pStyle w:val="NormalWeb"/>
        <w:rPr>
          <w:rFonts w:ascii="Aptos" w:hAnsi="Aptos"/>
          <w:color w:val="000000"/>
          <w:sz w:val="20"/>
          <w:szCs w:val="20"/>
        </w:rPr>
      </w:pPr>
      <w:r w:rsidRPr="00397843">
        <w:rPr>
          <w:rFonts w:ascii="Aptos" w:hAnsi="Aptos"/>
          <w:color w:val="000000"/>
          <w:sz w:val="20"/>
          <w:szCs w:val="20"/>
        </w:rPr>
        <w:t>Después de enviar la evaluación, tus respuestas son enviadas a BioLab para su revisión. Todas las personas candidatas reciben sus resultados por correo electrónico, independientemente de si la puntuación es aprobatoria o no.</w:t>
      </w:r>
    </w:p>
    <w:p w14:paraId="5B3AEBD4" w14:textId="77777777" w:rsidR="00397843" w:rsidRDefault="00397843" w:rsidP="00397843">
      <w:pPr>
        <w:pStyle w:val="NormalWeb"/>
        <w:numPr>
          <w:ilvl w:val="0"/>
          <w:numId w:val="33"/>
        </w:numPr>
        <w:rPr>
          <w:rFonts w:ascii="Aptos" w:hAnsi="Aptos"/>
          <w:color w:val="000000"/>
          <w:sz w:val="20"/>
          <w:szCs w:val="20"/>
        </w:rPr>
      </w:pPr>
      <w:r w:rsidRPr="00397843">
        <w:rPr>
          <w:rFonts w:ascii="Aptos" w:hAnsi="Aptos"/>
          <w:color w:val="000000"/>
          <w:sz w:val="20"/>
          <w:szCs w:val="20"/>
        </w:rPr>
        <w:t>Si obtienes una puntuación aprobatoria (80% o más), tu correo incluirá instrucciones para solicitar tu Certificado de Aprendizaje (pago + formulario de solicitud).</w:t>
      </w:r>
    </w:p>
    <w:p w14:paraId="41D998F2" w14:textId="3232A043" w:rsidR="00397843" w:rsidRPr="00397843" w:rsidRDefault="00397843" w:rsidP="00397843">
      <w:pPr>
        <w:pStyle w:val="NormalWeb"/>
        <w:numPr>
          <w:ilvl w:val="0"/>
          <w:numId w:val="33"/>
        </w:numPr>
        <w:rPr>
          <w:rFonts w:ascii="Aptos" w:hAnsi="Aptos"/>
          <w:color w:val="000000"/>
          <w:sz w:val="20"/>
          <w:szCs w:val="20"/>
        </w:rPr>
      </w:pPr>
      <w:r w:rsidRPr="00397843">
        <w:rPr>
          <w:rFonts w:ascii="Aptos" w:hAnsi="Aptos"/>
          <w:color w:val="000000"/>
          <w:sz w:val="20"/>
          <w:szCs w:val="20"/>
        </w:rPr>
        <w:t>Si tu puntuación es inferior al 80%, puedes revisar tus respuestas y reenviarlas. No hay penalización por múltiples intentos.</w:t>
      </w:r>
    </w:p>
    <w:p w14:paraId="50E03601" w14:textId="15B77D7D" w:rsidR="00397843" w:rsidRPr="00397843" w:rsidRDefault="00397843" w:rsidP="00397843">
      <w:pPr>
        <w:pStyle w:val="NormalWeb"/>
        <w:rPr>
          <w:rFonts w:ascii="Aptos" w:hAnsi="Aptos"/>
          <w:color w:val="000000"/>
          <w:sz w:val="20"/>
          <w:szCs w:val="20"/>
        </w:rPr>
      </w:pPr>
      <w:r w:rsidRPr="00397843">
        <w:rPr>
          <w:rFonts w:ascii="Aptos" w:hAnsi="Aptos"/>
          <w:color w:val="000000"/>
          <w:sz w:val="20"/>
          <w:szCs w:val="20"/>
        </w:rPr>
        <w:t>La mayoría de las evaluaciones se devuelven dentro de las 24 horas, aunque los tiempos de revisión pueden variar. Si tienes preguntas en cualquier momento, por favor contacta a</w:t>
      </w:r>
      <w:r w:rsidRPr="00397843">
        <w:rPr>
          <w:rStyle w:val="apple-converted-space"/>
          <w:rFonts w:ascii="Aptos" w:hAnsi="Aptos"/>
          <w:color w:val="000000"/>
          <w:sz w:val="20"/>
          <w:szCs w:val="20"/>
        </w:rPr>
        <w:t> </w:t>
      </w:r>
      <w:hyperlink r:id="rId8" w:history="1">
        <w:r w:rsidRPr="00035CEC">
          <w:rPr>
            <w:rStyle w:val="Hyperlink"/>
            <w:rFonts w:ascii="Aptos" w:hAnsi="Aptos"/>
            <w:sz w:val="20"/>
            <w:szCs w:val="20"/>
          </w:rPr>
          <w:t>samantha.arnold@biolabsolutions.com.mx</w:t>
        </w:r>
      </w:hyperlink>
    </w:p>
    <w:p w14:paraId="79F3637F" w14:textId="06D5A4FF" w:rsidR="00A12980" w:rsidRPr="00C434BB" w:rsidRDefault="00A12980" w:rsidP="00397843">
      <w:pPr>
        <w:rPr>
          <w:rFonts w:asciiTheme="minorHAnsi" w:hAnsiTheme="minorHAnsi"/>
          <w:color w:val="1F1F1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A12980" w:rsidRPr="00C434BB" w14:paraId="580AB9EF" w14:textId="77777777" w:rsidTr="00273557">
        <w:tc>
          <w:tcPr>
            <w:tcW w:w="9209" w:type="dxa"/>
            <w:shd w:val="clear" w:color="auto" w:fill="DAE9F7" w:themeFill="text2" w:themeFillTint="1A"/>
          </w:tcPr>
          <w:p w14:paraId="2E8BF6A1" w14:textId="77777777" w:rsidR="00A12980" w:rsidRPr="00C434BB" w:rsidRDefault="00A12980" w:rsidP="00A12980">
            <w:pPr>
              <w:pStyle w:val="NormalWeb"/>
              <w:spacing w:before="0" w:beforeAutospacing="0"/>
              <w:contextualSpacing/>
              <w:rPr>
                <w:rFonts w:asciiTheme="minorHAnsi" w:hAnsiTheme="minorHAnsi"/>
                <w:color w:val="1F1F1F"/>
                <w:sz w:val="20"/>
                <w:szCs w:val="20"/>
              </w:rPr>
            </w:pPr>
          </w:p>
          <w:p w14:paraId="4A8156D4" w14:textId="57225C01" w:rsidR="00A12980" w:rsidRPr="00A12980" w:rsidRDefault="00A12980" w:rsidP="00A12980">
            <w:pPr>
              <w:pStyle w:val="NormalWeb"/>
              <w:spacing w:before="0" w:beforeAutospacing="0"/>
              <w:contextualSpacing/>
              <w:rPr>
                <w:rFonts w:asciiTheme="minorHAnsi" w:hAnsiTheme="minorHAnsi"/>
                <w:b/>
                <w:bCs/>
                <w:color w:val="1F1F1F"/>
                <w:sz w:val="16"/>
                <w:szCs w:val="16"/>
              </w:rPr>
            </w:pPr>
            <w:r w:rsidRPr="00A12980">
              <w:rPr>
                <w:rFonts w:asciiTheme="minorHAnsi" w:hAnsiTheme="minorHAnsi"/>
                <w:b/>
                <w:bCs/>
                <w:color w:val="1F1F1F"/>
                <w:sz w:val="16"/>
                <w:szCs w:val="16"/>
              </w:rPr>
              <w:t>Manténgase en contacto</w:t>
            </w:r>
            <w:r w:rsidR="00A5664A">
              <w:rPr>
                <w:rFonts w:asciiTheme="minorHAnsi" w:hAnsiTheme="minorHAnsi"/>
                <w:b/>
                <w:bCs/>
                <w:color w:val="1F1F1F"/>
                <w:sz w:val="16"/>
                <w:szCs w:val="16"/>
              </w:rPr>
              <w:t xml:space="preserve"> (opcional)</w:t>
            </w:r>
          </w:p>
          <w:p w14:paraId="5EECE2C6" w14:textId="77777777" w:rsidR="00A12980" w:rsidRPr="00A12980" w:rsidRDefault="00A12980" w:rsidP="00A12980">
            <w:pPr>
              <w:pStyle w:val="NormalWeb"/>
              <w:spacing w:before="0" w:beforeAutospacing="0"/>
              <w:contextualSpacing/>
              <w:rPr>
                <w:rFonts w:asciiTheme="minorHAnsi" w:hAnsiTheme="minorHAnsi"/>
                <w:color w:val="1F1F1F"/>
                <w:sz w:val="16"/>
                <w:szCs w:val="16"/>
              </w:rPr>
            </w:pPr>
          </w:p>
          <w:p w14:paraId="40C4A504" w14:textId="77777777" w:rsidR="00A12980" w:rsidRPr="00A12980" w:rsidRDefault="00A12980" w:rsidP="00A12980">
            <w:pPr>
              <w:pStyle w:val="NormalWeb"/>
              <w:spacing w:before="0" w:beforeAutospacing="0"/>
              <w:contextualSpacing/>
              <w:rPr>
                <w:rFonts w:asciiTheme="minorHAnsi" w:hAnsiTheme="minorHAnsi"/>
                <w:color w:val="1F1F1F"/>
                <w:sz w:val="16"/>
                <w:szCs w:val="16"/>
              </w:rPr>
            </w:pPr>
            <w:r w:rsidRPr="00A12980">
              <w:rPr>
                <w:rFonts w:asciiTheme="minorHAnsi" w:hAnsiTheme="minorHAnsi"/>
                <w:color w:val="1F1F1F"/>
                <w:sz w:val="16"/>
                <w:szCs w:val="16"/>
              </w:rPr>
              <w:t>BioLab Solutions distribuye un boletín mensual con actualizaciones técnicas sobre diseño de laboratorios de alta contención, bioseguridad, cursos, seminarios y actividades educativas. Su información no será vendida ni compartida con terceros para fines comerciales.</w:t>
            </w:r>
          </w:p>
          <w:p w14:paraId="52FB512F" w14:textId="77777777" w:rsidR="00A12980" w:rsidRPr="00A12980" w:rsidRDefault="00A12980" w:rsidP="00A12980">
            <w:pPr>
              <w:pStyle w:val="NormalWeb"/>
              <w:spacing w:before="0" w:beforeAutospacing="0"/>
              <w:contextualSpacing/>
              <w:rPr>
                <w:rFonts w:asciiTheme="minorHAnsi" w:hAnsiTheme="minorHAnsi"/>
                <w:color w:val="1F1F1F"/>
                <w:sz w:val="16"/>
                <w:szCs w:val="16"/>
              </w:rPr>
            </w:pPr>
          </w:p>
          <w:p w14:paraId="0E6663E6" w14:textId="056C09F1" w:rsidR="00A12980" w:rsidRPr="00A12980" w:rsidRDefault="00A12980" w:rsidP="00A12980">
            <w:pPr>
              <w:pStyle w:val="NormalWeb"/>
              <w:spacing w:before="0" w:beforeAutospacing="0"/>
              <w:contextualSpacing/>
              <w:rPr>
                <w:rFonts w:asciiTheme="minorHAnsi" w:hAnsiTheme="minorHAnsi"/>
                <w:color w:val="1F1F1F"/>
                <w:sz w:val="16"/>
                <w:szCs w:val="16"/>
              </w:rPr>
            </w:pPr>
            <w:r w:rsidRPr="00A12980">
              <w:rPr>
                <w:rFonts w:asciiTheme="minorHAnsi" w:hAnsiTheme="minorHAnsi"/>
                <w:color w:val="1F1F1F"/>
                <w:sz w:val="16"/>
                <w:szCs w:val="16"/>
              </w:rPr>
              <w:fldChar w:fldCharType="begin">
                <w:ffData>
                  <w:name w:val="Check1"/>
                  <w:enabled/>
                  <w:calcOnExit w:val="0"/>
                  <w:checkBox>
                    <w:sizeAuto/>
                    <w:default w:val="0"/>
                  </w:checkBox>
                </w:ffData>
              </w:fldChar>
            </w:r>
            <w:r w:rsidRPr="00A12980">
              <w:rPr>
                <w:rFonts w:asciiTheme="minorHAnsi" w:hAnsiTheme="minorHAnsi"/>
                <w:color w:val="1F1F1F"/>
                <w:sz w:val="16"/>
                <w:szCs w:val="16"/>
              </w:rPr>
              <w:instrText xml:space="preserve"> FORMCHECKBOX </w:instrText>
            </w:r>
            <w:r w:rsidR="00E60CB4" w:rsidRPr="00A12980">
              <w:rPr>
                <w:rFonts w:asciiTheme="minorHAnsi" w:hAnsiTheme="minorHAnsi"/>
                <w:color w:val="1F1F1F"/>
                <w:sz w:val="16"/>
                <w:szCs w:val="16"/>
              </w:rPr>
            </w:r>
            <w:r w:rsidRPr="00A12980">
              <w:rPr>
                <w:rFonts w:asciiTheme="minorHAnsi" w:hAnsiTheme="minorHAnsi"/>
                <w:color w:val="1F1F1F"/>
                <w:sz w:val="16"/>
                <w:szCs w:val="16"/>
              </w:rPr>
              <w:fldChar w:fldCharType="separate"/>
            </w:r>
            <w:r w:rsidRPr="00A12980">
              <w:rPr>
                <w:rFonts w:asciiTheme="minorHAnsi" w:hAnsiTheme="minorHAnsi"/>
                <w:color w:val="1F1F1F"/>
                <w:sz w:val="16"/>
                <w:szCs w:val="16"/>
              </w:rPr>
              <w:fldChar w:fldCharType="end"/>
            </w:r>
            <w:r w:rsidRPr="00A12980">
              <w:rPr>
                <w:rFonts w:asciiTheme="minorHAnsi" w:hAnsiTheme="minorHAnsi"/>
                <w:color w:val="1F1F1F"/>
                <w:sz w:val="16"/>
                <w:szCs w:val="16"/>
              </w:rPr>
              <w:t xml:space="preserve"> Autorizo a BIOLOGICAL LABORATORY SOLUTIONS, S.A.S. de C.V. a enviarme el boletín mensual y comunicaciones relacionadas con sus programas y contenidos educativos. Mis datos serán tratados conforme al Aviso de Privacidad disponible en biolabsolutions.com.mx/privacy-policy/ y no serán utilizados para fines distintos a los aquí señalados. Podré revocar esta autorización en cualquier momento.</w:t>
            </w:r>
          </w:p>
          <w:p w14:paraId="091330A5" w14:textId="77777777" w:rsidR="00A12980" w:rsidRPr="00A12980" w:rsidRDefault="00A12980" w:rsidP="00A12980">
            <w:pPr>
              <w:spacing w:after="100" w:afterAutospacing="1"/>
              <w:contextualSpacing/>
              <w:rPr>
                <w:rFonts w:asciiTheme="minorHAnsi" w:hAnsiTheme="minorHAnsi"/>
                <w:b/>
                <w:bCs/>
                <w:color w:val="1F1F1F"/>
                <w:sz w:val="16"/>
                <w:szCs w:val="16"/>
              </w:rPr>
            </w:pPr>
            <w:r w:rsidRPr="00A12980">
              <w:rPr>
                <w:rFonts w:asciiTheme="minorHAnsi" w:hAnsiTheme="minorHAnsi"/>
                <w:b/>
                <w:bCs/>
                <w:color w:val="1F1F1F"/>
                <w:sz w:val="16"/>
                <w:szCs w:val="16"/>
              </w:rPr>
              <w:t>Aviso de Privacidad Simplificado</w:t>
            </w:r>
          </w:p>
          <w:p w14:paraId="403DE55C" w14:textId="77777777" w:rsidR="00A12980" w:rsidRPr="00A12980" w:rsidRDefault="00A12980" w:rsidP="00A12980">
            <w:pPr>
              <w:spacing w:after="100" w:afterAutospacing="1"/>
              <w:contextualSpacing/>
              <w:rPr>
                <w:rFonts w:asciiTheme="minorHAnsi" w:hAnsiTheme="minorHAnsi"/>
                <w:color w:val="1F1F1F"/>
                <w:sz w:val="16"/>
                <w:szCs w:val="16"/>
              </w:rPr>
            </w:pPr>
          </w:p>
          <w:p w14:paraId="694E3925" w14:textId="070EE26C" w:rsidR="00A12980" w:rsidRDefault="00A12980" w:rsidP="00A12980">
            <w:pPr>
              <w:spacing w:after="100" w:afterAutospacing="1"/>
              <w:contextualSpacing/>
              <w:rPr>
                <w:rFonts w:asciiTheme="minorHAnsi" w:hAnsiTheme="minorHAnsi"/>
                <w:color w:val="1F1F1F"/>
                <w:sz w:val="16"/>
                <w:szCs w:val="16"/>
              </w:rPr>
            </w:pPr>
            <w:r w:rsidRPr="00A12980">
              <w:rPr>
                <w:rFonts w:asciiTheme="minorHAnsi" w:hAnsiTheme="minorHAnsi"/>
                <w:color w:val="1F1F1F"/>
                <w:sz w:val="16"/>
                <w:szCs w:val="16"/>
              </w:rPr>
              <w:t>BIOLOGICAL LABORATORY SOLUTIONS, S.A.S. de C.V., con domicilio en Calle Cork 3, Parque Dublin, Somas de Angelópolis II, San Andrés Cholula, Puebla, 72830, México, es responsable del tratamiento de sus datos personales.</w:t>
            </w:r>
            <w:r w:rsidR="00845414">
              <w:rPr>
                <w:rFonts w:asciiTheme="minorHAnsi" w:hAnsiTheme="minorHAnsi"/>
                <w:color w:val="1F1F1F"/>
                <w:sz w:val="16"/>
                <w:szCs w:val="16"/>
              </w:rPr>
              <w:t xml:space="preserve"> </w:t>
            </w:r>
            <w:r w:rsidRPr="00A12980">
              <w:rPr>
                <w:rFonts w:asciiTheme="minorHAnsi" w:hAnsiTheme="minorHAnsi"/>
                <w:color w:val="1F1F1F"/>
                <w:sz w:val="16"/>
                <w:szCs w:val="16"/>
              </w:rPr>
              <w:t>Los datos recabados en este formulario serán utilizados para gestionar su registro, emitir constancias de participación, mantener registros institucionales de capacitación y dar seguimiento a los servicios educativos solicitados.</w:t>
            </w:r>
            <w:r w:rsidR="00845414">
              <w:rPr>
                <w:rFonts w:asciiTheme="minorHAnsi" w:hAnsiTheme="minorHAnsi"/>
                <w:color w:val="1F1F1F"/>
                <w:sz w:val="16"/>
                <w:szCs w:val="16"/>
              </w:rPr>
              <w:t xml:space="preserve"> </w:t>
            </w:r>
            <w:r w:rsidRPr="00A12980">
              <w:rPr>
                <w:rFonts w:asciiTheme="minorHAnsi" w:hAnsiTheme="minorHAnsi"/>
                <w:color w:val="1F1F1F"/>
                <w:sz w:val="16"/>
                <w:szCs w:val="16"/>
              </w:rPr>
              <w:t xml:space="preserve">Usted puede ejercer sus derechos ARCO (Acceso, Rectificación, Cancelación u Oposición) enviando una solicitud al correo: </w:t>
            </w:r>
            <w:hyperlink r:id="rId9" w:history="1">
              <w:r w:rsidRPr="00A12980">
                <w:rPr>
                  <w:rStyle w:val="Hyperlink"/>
                  <w:rFonts w:asciiTheme="minorHAnsi" w:hAnsiTheme="minorHAnsi"/>
                  <w:sz w:val="16"/>
                  <w:szCs w:val="16"/>
                </w:rPr>
                <w:t>samantha.arnold@biolabsolutions.com.mx</w:t>
              </w:r>
            </w:hyperlink>
            <w:r w:rsidRPr="00A12980">
              <w:rPr>
                <w:rFonts w:asciiTheme="minorHAnsi" w:hAnsiTheme="minorHAnsi"/>
                <w:color w:val="1F1F1F"/>
                <w:sz w:val="16"/>
                <w:szCs w:val="16"/>
              </w:rPr>
              <w:t xml:space="preserve">  </w:t>
            </w:r>
          </w:p>
          <w:p w14:paraId="78F32810" w14:textId="46FE65CF" w:rsidR="00A12980" w:rsidRPr="00A12980" w:rsidRDefault="00A12980" w:rsidP="00A12980">
            <w:pPr>
              <w:spacing w:after="100" w:afterAutospacing="1"/>
              <w:contextualSpacing/>
              <w:rPr>
                <w:rFonts w:asciiTheme="minorHAnsi" w:hAnsiTheme="minorHAnsi"/>
                <w:color w:val="1F1F1F"/>
                <w:sz w:val="16"/>
                <w:szCs w:val="16"/>
              </w:rPr>
            </w:pPr>
            <w:r w:rsidRPr="00A12980">
              <w:rPr>
                <w:rFonts w:asciiTheme="minorHAnsi" w:hAnsiTheme="minorHAnsi"/>
                <w:color w:val="1F1F1F"/>
                <w:sz w:val="16"/>
                <w:szCs w:val="16"/>
              </w:rPr>
              <w:t>El Aviso de Privacidad Integral está disponible en:</w:t>
            </w:r>
            <w:r w:rsidR="00A5664A">
              <w:rPr>
                <w:rFonts w:asciiTheme="minorHAnsi" w:hAnsiTheme="minorHAnsi"/>
                <w:color w:val="1F1F1F"/>
                <w:sz w:val="16"/>
                <w:szCs w:val="16"/>
              </w:rPr>
              <w:t xml:space="preserve"> </w:t>
            </w:r>
            <w:hyperlink r:id="rId10" w:history="1">
              <w:r w:rsidRPr="00A12980">
                <w:rPr>
                  <w:rFonts w:asciiTheme="minorHAnsi" w:hAnsiTheme="minorHAnsi"/>
                  <w:color w:val="7438D2"/>
                  <w:sz w:val="16"/>
                  <w:szCs w:val="16"/>
                  <w:u w:val="single"/>
                </w:rPr>
                <w:t>biolabsolutions.com.mx/privacy-policy/</w:t>
              </w:r>
            </w:hyperlink>
          </w:p>
          <w:p w14:paraId="1FFD6B51" w14:textId="77777777" w:rsidR="00A12980" w:rsidRPr="00A12980" w:rsidRDefault="00A12980" w:rsidP="00A12980">
            <w:pPr>
              <w:contextualSpacing/>
              <w:rPr>
                <w:rFonts w:ascii="Aptos" w:hAnsi="Aptos"/>
                <w:sz w:val="20"/>
                <w:szCs w:val="20"/>
              </w:rPr>
            </w:pPr>
          </w:p>
        </w:tc>
      </w:tr>
      <w:tr w:rsidR="0061034C" w:rsidRPr="00C434BB" w14:paraId="2E09A301" w14:textId="77777777" w:rsidTr="00273557">
        <w:tc>
          <w:tcPr>
            <w:tcW w:w="9209" w:type="dxa"/>
          </w:tcPr>
          <w:p w14:paraId="0F3286EC" w14:textId="77777777" w:rsidR="00A12980" w:rsidRDefault="00A12980" w:rsidP="00A12980">
            <w:pPr>
              <w:contextualSpacing/>
              <w:rPr>
                <w:rFonts w:ascii="Aptos" w:hAnsi="Aptos"/>
                <w:sz w:val="20"/>
                <w:szCs w:val="20"/>
              </w:rPr>
            </w:pPr>
          </w:p>
          <w:p w14:paraId="0BB17527" w14:textId="77777777" w:rsidR="00F35F9E" w:rsidRDefault="00F35F9E" w:rsidP="00A12980">
            <w:pPr>
              <w:contextualSpacing/>
              <w:rPr>
                <w:rFonts w:ascii="Aptos" w:hAnsi="Aptos"/>
                <w:sz w:val="20"/>
                <w:szCs w:val="20"/>
              </w:rPr>
            </w:pPr>
          </w:p>
          <w:p w14:paraId="2CC4386D" w14:textId="77777777" w:rsidR="00F35F9E" w:rsidRDefault="00F35F9E" w:rsidP="00A12980">
            <w:pPr>
              <w:contextualSpacing/>
              <w:rPr>
                <w:rFonts w:ascii="Aptos" w:hAnsi="Aptos"/>
                <w:sz w:val="20"/>
                <w:szCs w:val="20"/>
              </w:rPr>
            </w:pPr>
          </w:p>
          <w:p w14:paraId="50895057" w14:textId="31E802E7" w:rsidR="0061034C" w:rsidRPr="00A12980" w:rsidRDefault="0061034C" w:rsidP="00A12980">
            <w:pPr>
              <w:contextualSpacing/>
              <w:rPr>
                <w:rFonts w:ascii="Aptos" w:hAnsi="Aptos"/>
                <w:sz w:val="20"/>
                <w:szCs w:val="20"/>
              </w:rPr>
            </w:pPr>
            <w:r w:rsidRPr="00A12980">
              <w:rPr>
                <w:rFonts w:ascii="Aptos" w:hAnsi="Aptos"/>
                <w:sz w:val="20"/>
                <w:szCs w:val="20"/>
              </w:rPr>
              <w:t>Nombre Completo (como debe aparecer en tu constancia):</w:t>
            </w:r>
          </w:p>
          <w:p w14:paraId="600139BF" w14:textId="77B49BAD" w:rsidR="0061034C" w:rsidRDefault="00547D59" w:rsidP="00A12980">
            <w:pPr>
              <w:contextualSpacing/>
              <w:rPr>
                <w:rFonts w:ascii="Aptos" w:hAnsi="Aptos"/>
                <w:sz w:val="20"/>
                <w:szCs w:val="20"/>
              </w:rPr>
            </w:pPr>
            <w:r>
              <w:rPr>
                <w:rFonts w:ascii="Aptos" w:hAnsi="Aptos"/>
                <w:sz w:val="20"/>
                <w:szCs w:val="20"/>
              </w:rPr>
              <w:fldChar w:fldCharType="begin">
                <w:ffData>
                  <w:name w:val="Text1"/>
                  <w:enabled/>
                  <w:calcOnExit w:val="0"/>
                  <w:textInput/>
                </w:ffData>
              </w:fldChar>
            </w:r>
            <w:bookmarkStart w:id="0" w:name="Text1"/>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sidR="00E60CB4">
              <w:rPr>
                <w:rFonts w:ascii="Aptos" w:hAnsi="Aptos"/>
                <w:noProof/>
                <w:sz w:val="20"/>
                <w:szCs w:val="20"/>
              </w:rPr>
              <w:t> </w:t>
            </w:r>
            <w:r w:rsidR="00E60CB4">
              <w:rPr>
                <w:rFonts w:ascii="Aptos" w:hAnsi="Aptos"/>
                <w:noProof/>
                <w:sz w:val="20"/>
                <w:szCs w:val="20"/>
              </w:rPr>
              <w:t> </w:t>
            </w:r>
            <w:r w:rsidR="00E60CB4">
              <w:rPr>
                <w:rFonts w:ascii="Aptos" w:hAnsi="Aptos"/>
                <w:noProof/>
                <w:sz w:val="20"/>
                <w:szCs w:val="20"/>
              </w:rPr>
              <w:t> </w:t>
            </w:r>
            <w:r w:rsidR="00E60CB4">
              <w:rPr>
                <w:rFonts w:ascii="Aptos" w:hAnsi="Aptos"/>
                <w:noProof/>
                <w:sz w:val="20"/>
                <w:szCs w:val="20"/>
              </w:rPr>
              <w:t> </w:t>
            </w:r>
            <w:r w:rsidR="00E60CB4">
              <w:rPr>
                <w:rFonts w:ascii="Aptos" w:hAnsi="Aptos"/>
                <w:noProof/>
                <w:sz w:val="20"/>
                <w:szCs w:val="20"/>
              </w:rPr>
              <w:t> </w:t>
            </w:r>
            <w:r>
              <w:rPr>
                <w:rFonts w:ascii="Aptos" w:hAnsi="Aptos"/>
                <w:sz w:val="20"/>
                <w:szCs w:val="20"/>
              </w:rPr>
              <w:fldChar w:fldCharType="end"/>
            </w:r>
            <w:bookmarkEnd w:id="0"/>
          </w:p>
          <w:p w14:paraId="42BC3583" w14:textId="4185EB71" w:rsidR="00A12980" w:rsidRPr="00A12980" w:rsidRDefault="00A12980" w:rsidP="00A12980">
            <w:pPr>
              <w:contextualSpacing/>
              <w:rPr>
                <w:rFonts w:ascii="Aptos" w:hAnsi="Aptos"/>
                <w:sz w:val="20"/>
                <w:szCs w:val="20"/>
              </w:rPr>
            </w:pPr>
          </w:p>
        </w:tc>
      </w:tr>
      <w:tr w:rsidR="0061034C" w:rsidRPr="00C434BB" w14:paraId="595EA013" w14:textId="77777777" w:rsidTr="00273557">
        <w:tc>
          <w:tcPr>
            <w:tcW w:w="9209" w:type="dxa"/>
          </w:tcPr>
          <w:p w14:paraId="1AAF04B4" w14:textId="7AA57BB9" w:rsidR="0061034C" w:rsidRPr="00A12980" w:rsidRDefault="0061034C" w:rsidP="00A12980">
            <w:pPr>
              <w:contextualSpacing/>
              <w:rPr>
                <w:rFonts w:ascii="Aptos" w:hAnsi="Aptos"/>
                <w:sz w:val="20"/>
                <w:szCs w:val="20"/>
              </w:rPr>
            </w:pPr>
            <w:r w:rsidRPr="00A12980">
              <w:rPr>
                <w:rFonts w:ascii="Aptos" w:hAnsi="Aptos"/>
                <w:sz w:val="20"/>
                <w:szCs w:val="20"/>
              </w:rPr>
              <w:t xml:space="preserve">Correo (donde recibirás tu </w:t>
            </w:r>
            <w:r w:rsidR="00EF09B3">
              <w:rPr>
                <w:rFonts w:ascii="Aptos" w:hAnsi="Aptos"/>
                <w:sz w:val="20"/>
                <w:szCs w:val="20"/>
              </w:rPr>
              <w:t>constancia</w:t>
            </w:r>
            <w:r w:rsidRPr="00A12980">
              <w:rPr>
                <w:rFonts w:ascii="Aptos" w:hAnsi="Aptos"/>
                <w:sz w:val="20"/>
                <w:szCs w:val="20"/>
              </w:rPr>
              <w:t>):</w:t>
            </w:r>
          </w:p>
          <w:p w14:paraId="74A22523" w14:textId="19061301" w:rsidR="0061034C" w:rsidRDefault="00D007D0" w:rsidP="00A12980">
            <w:pPr>
              <w:contextualSpacing/>
              <w:rPr>
                <w:rFonts w:ascii="Aptos" w:hAnsi="Aptos"/>
                <w:sz w:val="20"/>
                <w:szCs w:val="20"/>
              </w:rPr>
            </w:pPr>
            <w:r w:rsidRPr="00A12980">
              <w:rPr>
                <w:rFonts w:ascii="Aptos" w:hAnsi="Aptos"/>
                <w:sz w:val="20"/>
                <w:szCs w:val="20"/>
              </w:rPr>
              <w:fldChar w:fldCharType="begin">
                <w:ffData>
                  <w:name w:val="Text2"/>
                  <w:enabled/>
                  <w:calcOnExit w:val="0"/>
                  <w:textInput/>
                </w:ffData>
              </w:fldChar>
            </w:r>
            <w:bookmarkStart w:id="1" w:name="Text2"/>
            <w:r w:rsidRPr="00A12980">
              <w:rPr>
                <w:rFonts w:ascii="Aptos" w:hAnsi="Aptos"/>
                <w:sz w:val="20"/>
                <w:szCs w:val="20"/>
              </w:rPr>
              <w:instrText xml:space="preserve"> FORMTEXT </w:instrText>
            </w:r>
            <w:r w:rsidRPr="00A12980">
              <w:rPr>
                <w:rFonts w:ascii="Aptos" w:hAnsi="Aptos"/>
                <w:sz w:val="20"/>
                <w:szCs w:val="20"/>
              </w:rPr>
            </w:r>
            <w:r w:rsidRPr="00A12980">
              <w:rPr>
                <w:rFonts w:ascii="Aptos" w:hAnsi="Aptos"/>
                <w:sz w:val="20"/>
                <w:szCs w:val="20"/>
              </w:rPr>
              <w:fldChar w:fldCharType="separate"/>
            </w:r>
            <w:r w:rsidR="00E60CB4">
              <w:rPr>
                <w:rFonts w:ascii="Aptos" w:hAnsi="Aptos"/>
                <w:noProof/>
                <w:sz w:val="20"/>
                <w:szCs w:val="20"/>
              </w:rPr>
              <w:t> </w:t>
            </w:r>
            <w:r w:rsidR="00E60CB4">
              <w:rPr>
                <w:rFonts w:ascii="Aptos" w:hAnsi="Aptos"/>
                <w:noProof/>
                <w:sz w:val="20"/>
                <w:szCs w:val="20"/>
              </w:rPr>
              <w:t> </w:t>
            </w:r>
            <w:r w:rsidR="00E60CB4">
              <w:rPr>
                <w:rFonts w:ascii="Aptos" w:hAnsi="Aptos"/>
                <w:noProof/>
                <w:sz w:val="20"/>
                <w:szCs w:val="20"/>
              </w:rPr>
              <w:t> </w:t>
            </w:r>
            <w:r w:rsidR="00E60CB4">
              <w:rPr>
                <w:rFonts w:ascii="Aptos" w:hAnsi="Aptos"/>
                <w:noProof/>
                <w:sz w:val="20"/>
                <w:szCs w:val="20"/>
              </w:rPr>
              <w:t> </w:t>
            </w:r>
            <w:r w:rsidR="00E60CB4">
              <w:rPr>
                <w:rFonts w:ascii="Aptos" w:hAnsi="Aptos"/>
                <w:noProof/>
                <w:sz w:val="20"/>
                <w:szCs w:val="20"/>
              </w:rPr>
              <w:t> </w:t>
            </w:r>
            <w:r w:rsidRPr="00A12980">
              <w:rPr>
                <w:rFonts w:ascii="Aptos" w:hAnsi="Aptos"/>
                <w:sz w:val="20"/>
                <w:szCs w:val="20"/>
              </w:rPr>
              <w:fldChar w:fldCharType="end"/>
            </w:r>
            <w:bookmarkEnd w:id="1"/>
          </w:p>
          <w:p w14:paraId="42BF181B" w14:textId="3918D03E" w:rsidR="00A12980" w:rsidRPr="00A12980" w:rsidRDefault="00A12980" w:rsidP="00A12980">
            <w:pPr>
              <w:contextualSpacing/>
              <w:rPr>
                <w:rFonts w:ascii="Aptos" w:hAnsi="Aptos"/>
                <w:sz w:val="20"/>
                <w:szCs w:val="20"/>
              </w:rPr>
            </w:pPr>
          </w:p>
        </w:tc>
      </w:tr>
      <w:tr w:rsidR="0061034C" w:rsidRPr="00C434BB" w14:paraId="707DC9F8" w14:textId="77777777" w:rsidTr="00273557">
        <w:tc>
          <w:tcPr>
            <w:tcW w:w="9209" w:type="dxa"/>
          </w:tcPr>
          <w:p w14:paraId="1E2FEB78" w14:textId="128994F6" w:rsidR="00D007D0" w:rsidRPr="00A12980" w:rsidRDefault="00D007D0" w:rsidP="00A12980">
            <w:pPr>
              <w:contextualSpacing/>
              <w:rPr>
                <w:rFonts w:ascii="Aptos" w:hAnsi="Aptos"/>
                <w:sz w:val="20"/>
                <w:szCs w:val="20"/>
              </w:rPr>
            </w:pPr>
          </w:p>
        </w:tc>
      </w:tr>
    </w:tbl>
    <w:p w14:paraId="20F751F7" w14:textId="77777777" w:rsidR="00273557" w:rsidRPr="00FE3F7E" w:rsidRDefault="00273557" w:rsidP="00273557">
      <w:pPr>
        <w:spacing w:before="100" w:beforeAutospacing="1" w:after="100" w:afterAutospacing="1"/>
        <w:outlineLvl w:val="1"/>
        <w:rPr>
          <w:rFonts w:asciiTheme="minorHAnsi" w:hAnsiTheme="minorHAnsi"/>
          <w:b/>
          <w:bCs/>
          <w:color w:val="000000"/>
          <w:sz w:val="20"/>
          <w:szCs w:val="20"/>
        </w:rPr>
      </w:pPr>
      <w:r w:rsidRPr="00FE3F7E">
        <w:rPr>
          <w:rFonts w:asciiTheme="minorHAnsi" w:hAnsiTheme="minorHAnsi"/>
          <w:b/>
          <w:bCs/>
          <w:color w:val="000000"/>
          <w:sz w:val="20"/>
          <w:szCs w:val="20"/>
        </w:rPr>
        <w:t>SECTION I — Comprensión fundamental (4 preguntas)</w:t>
      </w:r>
    </w:p>
    <w:p w14:paraId="5BAB3774" w14:textId="57915FD9" w:rsidR="00273557" w:rsidRPr="00E60CB4" w:rsidRDefault="00A95FDB" w:rsidP="00273557">
      <w:pPr>
        <w:pStyle w:val="ListParagraph"/>
        <w:numPr>
          <w:ilvl w:val="0"/>
          <w:numId w:val="32"/>
        </w:numPr>
        <w:spacing w:before="100" w:beforeAutospacing="1" w:after="100" w:afterAutospacing="1"/>
        <w:rPr>
          <w:color w:val="000000"/>
          <w:sz w:val="20"/>
          <w:szCs w:val="20"/>
        </w:rPr>
      </w:pPr>
      <w:r w:rsidRPr="00E60CB4">
        <w:rPr>
          <w:color w:val="000000"/>
          <w:sz w:val="20"/>
          <w:szCs w:val="20"/>
        </w:rPr>
        <w:t>¿Cuál es el propósito principal de una sala limpia (cleanroom)? / What is the primary purpose of a cleanroom? / Qual é o principal propósito de uma sala limpa (cleanroom)</w:t>
      </w:r>
      <w:r w:rsidR="004C5260" w:rsidRPr="00E60CB4">
        <w:rPr>
          <w:color w:val="000000"/>
          <w:sz w:val="20"/>
          <w:szCs w:val="20"/>
        </w:rPr>
        <w:t>?</w:t>
      </w:r>
    </w:p>
    <w:p w14:paraId="7CC570F2" w14:textId="0D3E2B21" w:rsidR="00273557" w:rsidRPr="00E60CB4" w:rsidRDefault="00397843" w:rsidP="00273557">
      <w:pPr>
        <w:pStyle w:val="ListParagraph"/>
        <w:spacing w:before="100" w:beforeAutospacing="1" w:after="100" w:afterAutospacing="1"/>
        <w:ind w:left="360" w:firstLine="360"/>
        <w:rPr>
          <w:color w:val="000000"/>
          <w:sz w:val="20"/>
          <w:szCs w:val="20"/>
        </w:rPr>
      </w:pPr>
      <w:r w:rsidRPr="00E60CB4">
        <w:rPr>
          <w:color w:val="000000"/>
          <w:sz w:val="20"/>
          <w:szCs w:val="20"/>
        </w:rPr>
        <w:fldChar w:fldCharType="begin">
          <w:ffData>
            <w:name w:val="Text3"/>
            <w:enabled/>
            <w:calcOnExit w:val="0"/>
            <w:textInput>
              <w:maxLength w:val="700"/>
            </w:textInput>
          </w:ffData>
        </w:fldChar>
      </w:r>
      <w:bookmarkStart w:id="2" w:name="Text3"/>
      <w:r w:rsidRPr="00E60CB4">
        <w:rPr>
          <w:color w:val="000000"/>
          <w:sz w:val="20"/>
          <w:szCs w:val="20"/>
        </w:rPr>
        <w:instrText xml:space="preserve"> FORMTEXT </w:instrText>
      </w:r>
      <w:r w:rsidRPr="00E60CB4">
        <w:rPr>
          <w:color w:val="000000"/>
          <w:sz w:val="20"/>
          <w:szCs w:val="20"/>
        </w:rPr>
      </w:r>
      <w:r w:rsidRPr="00E60CB4">
        <w:rPr>
          <w:color w:val="000000"/>
          <w:sz w:val="20"/>
          <w:szCs w:val="20"/>
        </w:rPr>
        <w:fldChar w:fldCharType="separate"/>
      </w:r>
      <w:r w:rsidR="00E60CB4">
        <w:rPr>
          <w:noProof/>
          <w:color w:val="000000"/>
          <w:sz w:val="20"/>
          <w:szCs w:val="20"/>
        </w:rPr>
        <w:t> </w:t>
      </w:r>
      <w:r w:rsidR="00E60CB4">
        <w:rPr>
          <w:noProof/>
          <w:color w:val="000000"/>
          <w:sz w:val="20"/>
          <w:szCs w:val="20"/>
        </w:rPr>
        <w:t> </w:t>
      </w:r>
      <w:r w:rsidR="00E60CB4">
        <w:rPr>
          <w:noProof/>
          <w:color w:val="000000"/>
          <w:sz w:val="20"/>
          <w:szCs w:val="20"/>
        </w:rPr>
        <w:t> </w:t>
      </w:r>
      <w:r w:rsidR="00E60CB4">
        <w:rPr>
          <w:noProof/>
          <w:color w:val="000000"/>
          <w:sz w:val="20"/>
          <w:szCs w:val="20"/>
        </w:rPr>
        <w:t> </w:t>
      </w:r>
      <w:r w:rsidR="00E60CB4">
        <w:rPr>
          <w:noProof/>
          <w:color w:val="000000"/>
          <w:sz w:val="20"/>
          <w:szCs w:val="20"/>
        </w:rPr>
        <w:t> </w:t>
      </w:r>
      <w:r w:rsidRPr="00E60CB4">
        <w:rPr>
          <w:color w:val="000000"/>
          <w:sz w:val="20"/>
          <w:szCs w:val="20"/>
        </w:rPr>
        <w:fldChar w:fldCharType="end"/>
      </w:r>
      <w:bookmarkEnd w:id="2"/>
    </w:p>
    <w:p w14:paraId="477D3D94" w14:textId="4BFE0CB4" w:rsidR="00273557" w:rsidRPr="00E60CB4" w:rsidRDefault="00E60CB4" w:rsidP="00273557">
      <w:pPr>
        <w:pStyle w:val="ListParagraph"/>
        <w:numPr>
          <w:ilvl w:val="0"/>
          <w:numId w:val="32"/>
        </w:numPr>
        <w:spacing w:before="100" w:beforeAutospacing="1" w:after="100" w:afterAutospacing="1"/>
        <w:rPr>
          <w:color w:val="000000"/>
          <w:sz w:val="20"/>
          <w:szCs w:val="20"/>
        </w:rPr>
      </w:pPr>
      <w:r w:rsidRPr="00E60CB4">
        <w:rPr>
          <w:rFonts w:cs="Arial"/>
          <w:color w:val="000000"/>
          <w:sz w:val="20"/>
          <w:szCs w:val="20"/>
        </w:rPr>
        <w:t>¿Cuál es una diferencia fundamental en el propósito entre una sala limpia y un laboratorio BSL-3? / What is a fundamental difference in purpose between a cleanroom and a BSL-3 laboratory? / Qual é uma diferença fundamental de propósito entre uma sala limpa e um laboratório BSL-3</w:t>
      </w:r>
      <w:r w:rsidR="00273557" w:rsidRPr="00E60CB4">
        <w:rPr>
          <w:color w:val="000000"/>
          <w:sz w:val="20"/>
          <w:szCs w:val="20"/>
        </w:rPr>
        <w:t>?</w:t>
      </w:r>
    </w:p>
    <w:p w14:paraId="0EC6AE4D" w14:textId="66C66FDC" w:rsidR="00273557" w:rsidRPr="00E60CB4" w:rsidRDefault="00273557" w:rsidP="00273557">
      <w:pPr>
        <w:pStyle w:val="ListParagraph"/>
        <w:spacing w:before="100" w:beforeAutospacing="1" w:after="100" w:afterAutospacing="1"/>
        <w:ind w:left="360" w:firstLine="360"/>
        <w:rPr>
          <w:color w:val="000000"/>
          <w:sz w:val="20"/>
          <w:szCs w:val="20"/>
        </w:rPr>
      </w:pPr>
      <w:r w:rsidRPr="00E60CB4">
        <w:rPr>
          <w:color w:val="000000"/>
          <w:sz w:val="20"/>
          <w:szCs w:val="20"/>
        </w:rPr>
        <w:fldChar w:fldCharType="begin">
          <w:ffData>
            <w:name w:val="Text3"/>
            <w:enabled/>
            <w:calcOnExit w:val="0"/>
            <w:textInput>
              <w:maxLength w:val="700"/>
            </w:textInput>
          </w:ffData>
        </w:fldChar>
      </w:r>
      <w:r w:rsidRPr="00E60CB4">
        <w:rPr>
          <w:color w:val="000000"/>
          <w:sz w:val="20"/>
          <w:szCs w:val="20"/>
        </w:rPr>
        <w:instrText xml:space="preserve"> FORMTEXT </w:instrText>
      </w:r>
      <w:r w:rsidRPr="00E60CB4">
        <w:rPr>
          <w:color w:val="000000"/>
          <w:sz w:val="20"/>
          <w:szCs w:val="20"/>
        </w:rPr>
      </w:r>
      <w:r w:rsidRPr="00E60CB4">
        <w:rPr>
          <w:color w:val="000000"/>
          <w:sz w:val="20"/>
          <w:szCs w:val="20"/>
        </w:rPr>
        <w:fldChar w:fldCharType="separate"/>
      </w:r>
      <w:r w:rsidR="00E60CB4">
        <w:rPr>
          <w:noProof/>
          <w:color w:val="000000"/>
          <w:sz w:val="20"/>
          <w:szCs w:val="20"/>
        </w:rPr>
        <w:t> </w:t>
      </w:r>
      <w:r w:rsidR="00E60CB4">
        <w:rPr>
          <w:noProof/>
          <w:color w:val="000000"/>
          <w:sz w:val="20"/>
          <w:szCs w:val="20"/>
        </w:rPr>
        <w:t> </w:t>
      </w:r>
      <w:r w:rsidR="00E60CB4">
        <w:rPr>
          <w:noProof/>
          <w:color w:val="000000"/>
          <w:sz w:val="20"/>
          <w:szCs w:val="20"/>
        </w:rPr>
        <w:t> </w:t>
      </w:r>
      <w:r w:rsidR="00E60CB4">
        <w:rPr>
          <w:noProof/>
          <w:color w:val="000000"/>
          <w:sz w:val="20"/>
          <w:szCs w:val="20"/>
        </w:rPr>
        <w:t> </w:t>
      </w:r>
      <w:r w:rsidR="00E60CB4">
        <w:rPr>
          <w:noProof/>
          <w:color w:val="000000"/>
          <w:sz w:val="20"/>
          <w:szCs w:val="20"/>
        </w:rPr>
        <w:t> </w:t>
      </w:r>
      <w:r w:rsidRPr="00E60CB4">
        <w:rPr>
          <w:color w:val="000000"/>
          <w:sz w:val="20"/>
          <w:szCs w:val="20"/>
        </w:rPr>
        <w:fldChar w:fldCharType="end"/>
      </w:r>
    </w:p>
    <w:p w14:paraId="2AB02E0F" w14:textId="427C4FC6" w:rsidR="00273557" w:rsidRPr="00E60CB4" w:rsidRDefault="00A95FDB" w:rsidP="00273557">
      <w:pPr>
        <w:pStyle w:val="ListParagraph"/>
        <w:numPr>
          <w:ilvl w:val="0"/>
          <w:numId w:val="32"/>
        </w:numPr>
        <w:spacing w:before="100" w:beforeAutospacing="1" w:after="100" w:afterAutospacing="1"/>
        <w:rPr>
          <w:color w:val="000000"/>
          <w:sz w:val="20"/>
          <w:szCs w:val="20"/>
        </w:rPr>
      </w:pPr>
      <w:r w:rsidRPr="00E60CB4">
        <w:rPr>
          <w:color w:val="000000"/>
          <w:sz w:val="20"/>
          <w:szCs w:val="20"/>
        </w:rPr>
        <w:t>¿En qué se basan las clasificaciones ISO de salas limpias? / What are ISO cleanroom classifications based on? / Em que se baseiam as classificações ISO de salas limpas</w:t>
      </w:r>
      <w:r w:rsidR="00273557" w:rsidRPr="00E60CB4">
        <w:rPr>
          <w:color w:val="000000"/>
          <w:sz w:val="20"/>
          <w:szCs w:val="20"/>
        </w:rPr>
        <w:t>?</w:t>
      </w:r>
    </w:p>
    <w:p w14:paraId="6E467AB5" w14:textId="4AEE3A81" w:rsidR="00273557" w:rsidRPr="00E60CB4" w:rsidRDefault="00273557" w:rsidP="00273557">
      <w:pPr>
        <w:pStyle w:val="ListParagraph"/>
        <w:spacing w:before="100" w:beforeAutospacing="1" w:after="100" w:afterAutospacing="1"/>
        <w:ind w:left="360" w:firstLine="360"/>
        <w:rPr>
          <w:color w:val="000000"/>
          <w:sz w:val="20"/>
          <w:szCs w:val="20"/>
        </w:rPr>
      </w:pPr>
      <w:r w:rsidRPr="00E60CB4">
        <w:rPr>
          <w:color w:val="000000"/>
          <w:sz w:val="20"/>
          <w:szCs w:val="20"/>
        </w:rPr>
        <w:fldChar w:fldCharType="begin">
          <w:ffData>
            <w:name w:val="Text3"/>
            <w:enabled/>
            <w:calcOnExit w:val="0"/>
            <w:textInput>
              <w:maxLength w:val="700"/>
            </w:textInput>
          </w:ffData>
        </w:fldChar>
      </w:r>
      <w:r w:rsidRPr="00E60CB4">
        <w:rPr>
          <w:color w:val="000000"/>
          <w:sz w:val="20"/>
          <w:szCs w:val="20"/>
        </w:rPr>
        <w:instrText xml:space="preserve"> FORMTEXT </w:instrText>
      </w:r>
      <w:r w:rsidRPr="00E60CB4">
        <w:rPr>
          <w:color w:val="000000"/>
          <w:sz w:val="20"/>
          <w:szCs w:val="20"/>
        </w:rPr>
      </w:r>
      <w:r w:rsidRPr="00E60CB4">
        <w:rPr>
          <w:color w:val="000000"/>
          <w:sz w:val="20"/>
          <w:szCs w:val="20"/>
        </w:rPr>
        <w:fldChar w:fldCharType="separate"/>
      </w:r>
      <w:r w:rsidR="00E60CB4">
        <w:rPr>
          <w:noProof/>
          <w:color w:val="000000"/>
          <w:sz w:val="20"/>
          <w:szCs w:val="20"/>
        </w:rPr>
        <w:t> </w:t>
      </w:r>
      <w:r w:rsidR="00E60CB4">
        <w:rPr>
          <w:noProof/>
          <w:color w:val="000000"/>
          <w:sz w:val="20"/>
          <w:szCs w:val="20"/>
        </w:rPr>
        <w:t> </w:t>
      </w:r>
      <w:r w:rsidR="00E60CB4">
        <w:rPr>
          <w:noProof/>
          <w:color w:val="000000"/>
          <w:sz w:val="20"/>
          <w:szCs w:val="20"/>
        </w:rPr>
        <w:t> </w:t>
      </w:r>
      <w:r w:rsidR="00E60CB4">
        <w:rPr>
          <w:noProof/>
          <w:color w:val="000000"/>
          <w:sz w:val="20"/>
          <w:szCs w:val="20"/>
        </w:rPr>
        <w:t> </w:t>
      </w:r>
      <w:r w:rsidR="00E60CB4">
        <w:rPr>
          <w:noProof/>
          <w:color w:val="000000"/>
          <w:sz w:val="20"/>
          <w:szCs w:val="20"/>
        </w:rPr>
        <w:t> </w:t>
      </w:r>
      <w:r w:rsidRPr="00E60CB4">
        <w:rPr>
          <w:color w:val="000000"/>
          <w:sz w:val="20"/>
          <w:szCs w:val="20"/>
        </w:rPr>
        <w:fldChar w:fldCharType="end"/>
      </w:r>
    </w:p>
    <w:p w14:paraId="43E3C061" w14:textId="2D830A95" w:rsidR="00273557" w:rsidRPr="00E60CB4" w:rsidRDefault="00A95FDB" w:rsidP="00273557">
      <w:pPr>
        <w:pStyle w:val="ListParagraph"/>
        <w:numPr>
          <w:ilvl w:val="0"/>
          <w:numId w:val="32"/>
        </w:numPr>
        <w:spacing w:before="100" w:beforeAutospacing="1" w:after="100" w:afterAutospacing="1"/>
        <w:rPr>
          <w:color w:val="000000"/>
          <w:sz w:val="20"/>
          <w:szCs w:val="20"/>
        </w:rPr>
      </w:pPr>
      <w:r w:rsidRPr="00E60CB4">
        <w:rPr>
          <w:color w:val="000000"/>
          <w:sz w:val="20"/>
          <w:szCs w:val="20"/>
        </w:rPr>
        <w:t>¿Cuál es la diferencia entre flujo de aire unidireccional y no unidireccional? / What is the difference between unidirectional and non-unidirectional airflow? / Qual é a diferença entre fluxo de ar unidirecional e não unidirecional</w:t>
      </w:r>
      <w:r w:rsidR="004C5260" w:rsidRPr="00E60CB4">
        <w:rPr>
          <w:color w:val="000000"/>
          <w:sz w:val="20"/>
          <w:szCs w:val="20"/>
        </w:rPr>
        <w:t>?</w:t>
      </w:r>
    </w:p>
    <w:p w14:paraId="1358154B" w14:textId="369301B2" w:rsidR="00273557" w:rsidRPr="00E60CB4" w:rsidRDefault="00397843" w:rsidP="00397843">
      <w:pPr>
        <w:pStyle w:val="ListParagraph"/>
        <w:spacing w:before="100" w:beforeAutospacing="1" w:after="100" w:afterAutospacing="1"/>
        <w:ind w:left="360" w:firstLine="360"/>
        <w:rPr>
          <w:color w:val="000000"/>
          <w:sz w:val="20"/>
          <w:szCs w:val="20"/>
        </w:rPr>
      </w:pPr>
      <w:r w:rsidRPr="00E60CB4">
        <w:rPr>
          <w:color w:val="000000"/>
          <w:sz w:val="20"/>
          <w:szCs w:val="20"/>
        </w:rPr>
        <w:fldChar w:fldCharType="begin">
          <w:ffData>
            <w:name w:val=""/>
            <w:enabled/>
            <w:calcOnExit w:val="0"/>
            <w:textInput>
              <w:maxLength w:val="700"/>
            </w:textInput>
          </w:ffData>
        </w:fldChar>
      </w:r>
      <w:r w:rsidRPr="00E60CB4">
        <w:rPr>
          <w:color w:val="000000"/>
          <w:sz w:val="20"/>
          <w:szCs w:val="20"/>
        </w:rPr>
        <w:instrText xml:space="preserve"> FORMTEXT </w:instrText>
      </w:r>
      <w:r w:rsidRPr="00E60CB4">
        <w:rPr>
          <w:color w:val="000000"/>
          <w:sz w:val="20"/>
          <w:szCs w:val="20"/>
        </w:rPr>
      </w:r>
      <w:r w:rsidRPr="00E60CB4">
        <w:rPr>
          <w:color w:val="000000"/>
          <w:sz w:val="20"/>
          <w:szCs w:val="20"/>
        </w:rPr>
        <w:fldChar w:fldCharType="separate"/>
      </w:r>
      <w:r w:rsidR="00E60CB4">
        <w:rPr>
          <w:noProof/>
          <w:color w:val="000000"/>
          <w:sz w:val="20"/>
          <w:szCs w:val="20"/>
        </w:rPr>
        <w:t> </w:t>
      </w:r>
      <w:r w:rsidR="00E60CB4">
        <w:rPr>
          <w:noProof/>
          <w:color w:val="000000"/>
          <w:sz w:val="20"/>
          <w:szCs w:val="20"/>
        </w:rPr>
        <w:t> </w:t>
      </w:r>
      <w:r w:rsidR="00E60CB4">
        <w:rPr>
          <w:noProof/>
          <w:color w:val="000000"/>
          <w:sz w:val="20"/>
          <w:szCs w:val="20"/>
        </w:rPr>
        <w:t> </w:t>
      </w:r>
      <w:r w:rsidR="00E60CB4">
        <w:rPr>
          <w:noProof/>
          <w:color w:val="000000"/>
          <w:sz w:val="20"/>
          <w:szCs w:val="20"/>
        </w:rPr>
        <w:t> </w:t>
      </w:r>
      <w:r w:rsidR="00E60CB4">
        <w:rPr>
          <w:noProof/>
          <w:color w:val="000000"/>
          <w:sz w:val="20"/>
          <w:szCs w:val="20"/>
        </w:rPr>
        <w:t> </w:t>
      </w:r>
      <w:r w:rsidRPr="00E60CB4">
        <w:rPr>
          <w:color w:val="000000"/>
          <w:sz w:val="20"/>
          <w:szCs w:val="20"/>
        </w:rPr>
        <w:fldChar w:fldCharType="end"/>
      </w:r>
    </w:p>
    <w:p w14:paraId="72EF3D9D" w14:textId="77777777" w:rsidR="007F4B11" w:rsidRPr="00E60CB4" w:rsidRDefault="007F4B11" w:rsidP="00A95FDB">
      <w:pPr>
        <w:spacing w:before="100" w:beforeAutospacing="1" w:after="100" w:afterAutospacing="1"/>
        <w:rPr>
          <w:rFonts w:asciiTheme="minorHAnsi" w:hAnsiTheme="minorHAnsi"/>
          <w:color w:val="000000"/>
          <w:sz w:val="20"/>
          <w:szCs w:val="20"/>
        </w:rPr>
      </w:pPr>
    </w:p>
    <w:p w14:paraId="725E7218" w14:textId="77777777" w:rsidR="00A95FDB" w:rsidRPr="00E60CB4" w:rsidRDefault="00A95FDB" w:rsidP="00273557">
      <w:pPr>
        <w:spacing w:before="100" w:beforeAutospacing="1" w:after="100" w:afterAutospacing="1"/>
        <w:outlineLvl w:val="1"/>
        <w:rPr>
          <w:rFonts w:asciiTheme="minorHAnsi" w:hAnsiTheme="minorHAnsi"/>
          <w:b/>
          <w:bCs/>
          <w:color w:val="000000"/>
          <w:sz w:val="20"/>
          <w:szCs w:val="20"/>
        </w:rPr>
      </w:pPr>
    </w:p>
    <w:p w14:paraId="35359FBC" w14:textId="013892A5" w:rsidR="00273557" w:rsidRPr="00E60CB4" w:rsidRDefault="00273557" w:rsidP="00273557">
      <w:pPr>
        <w:spacing w:before="100" w:beforeAutospacing="1" w:after="100" w:afterAutospacing="1"/>
        <w:outlineLvl w:val="1"/>
        <w:rPr>
          <w:rFonts w:asciiTheme="minorHAnsi" w:hAnsiTheme="minorHAnsi"/>
          <w:b/>
          <w:bCs/>
          <w:color w:val="000000"/>
          <w:sz w:val="20"/>
          <w:szCs w:val="20"/>
        </w:rPr>
      </w:pPr>
      <w:r w:rsidRPr="00E60CB4">
        <w:rPr>
          <w:rFonts w:asciiTheme="minorHAnsi" w:hAnsiTheme="minorHAnsi"/>
          <w:b/>
          <w:bCs/>
          <w:color w:val="000000"/>
          <w:sz w:val="20"/>
          <w:szCs w:val="20"/>
        </w:rPr>
        <w:lastRenderedPageBreak/>
        <w:t>SECTION II — Razonamiento conceptual (</w:t>
      </w:r>
      <w:r w:rsidR="00A95FDB" w:rsidRPr="00E60CB4">
        <w:rPr>
          <w:rFonts w:asciiTheme="minorHAnsi" w:hAnsiTheme="minorHAnsi"/>
          <w:b/>
          <w:bCs/>
          <w:color w:val="000000"/>
          <w:sz w:val="20"/>
          <w:szCs w:val="20"/>
        </w:rPr>
        <w:t>8</w:t>
      </w:r>
      <w:r w:rsidRPr="00E60CB4">
        <w:rPr>
          <w:rFonts w:asciiTheme="minorHAnsi" w:hAnsiTheme="minorHAnsi"/>
          <w:b/>
          <w:bCs/>
          <w:color w:val="000000"/>
          <w:sz w:val="20"/>
          <w:szCs w:val="20"/>
        </w:rPr>
        <w:t xml:space="preserve"> preguntas)</w:t>
      </w:r>
    </w:p>
    <w:p w14:paraId="653DBFB1" w14:textId="79BC5F09" w:rsidR="00273557" w:rsidRPr="00E60CB4" w:rsidRDefault="00E60CB4" w:rsidP="00273557">
      <w:pPr>
        <w:pStyle w:val="ListParagraph"/>
        <w:numPr>
          <w:ilvl w:val="0"/>
          <w:numId w:val="32"/>
        </w:numPr>
        <w:spacing w:before="100" w:beforeAutospacing="1" w:after="100" w:afterAutospacing="1"/>
        <w:rPr>
          <w:color w:val="000000"/>
          <w:sz w:val="20"/>
          <w:szCs w:val="20"/>
        </w:rPr>
      </w:pPr>
      <w:r w:rsidRPr="00E60CB4">
        <w:rPr>
          <w:rFonts w:cs="Arial"/>
          <w:color w:val="000000"/>
          <w:sz w:val="20"/>
          <w:szCs w:val="20"/>
        </w:rPr>
        <w:t>¿Por qué no se puede diseñar un laboratorio BSL-3 como una sala limpia? / Why can a BSL-3 laboratory not be designed like a cleanroom? / Por que um laboratório BSL-3 não pode ser projetado como uma sala limpa</w:t>
      </w:r>
      <w:r w:rsidR="00273557" w:rsidRPr="00E60CB4">
        <w:rPr>
          <w:color w:val="000000"/>
          <w:sz w:val="20"/>
          <w:szCs w:val="20"/>
        </w:rPr>
        <w:t>?</w:t>
      </w:r>
    </w:p>
    <w:p w14:paraId="61EE64D5" w14:textId="754F4BA1" w:rsidR="00273557" w:rsidRPr="00E60CB4" w:rsidRDefault="00273557" w:rsidP="00273557">
      <w:pPr>
        <w:pStyle w:val="ListParagraph"/>
        <w:spacing w:before="100" w:beforeAutospacing="1" w:after="100" w:afterAutospacing="1"/>
        <w:ind w:left="360" w:firstLine="360"/>
        <w:rPr>
          <w:color w:val="000000"/>
          <w:sz w:val="20"/>
          <w:szCs w:val="20"/>
        </w:rPr>
      </w:pPr>
      <w:r w:rsidRPr="00E60CB4">
        <w:rPr>
          <w:color w:val="000000"/>
          <w:sz w:val="20"/>
          <w:szCs w:val="20"/>
        </w:rPr>
        <w:fldChar w:fldCharType="begin">
          <w:ffData>
            <w:name w:val="Text3"/>
            <w:enabled/>
            <w:calcOnExit w:val="0"/>
            <w:textInput>
              <w:maxLength w:val="700"/>
            </w:textInput>
          </w:ffData>
        </w:fldChar>
      </w:r>
      <w:r w:rsidRPr="00E60CB4">
        <w:rPr>
          <w:color w:val="000000"/>
          <w:sz w:val="20"/>
          <w:szCs w:val="20"/>
        </w:rPr>
        <w:instrText xml:space="preserve"> FORMTEXT </w:instrText>
      </w:r>
      <w:r w:rsidRPr="00E60CB4">
        <w:rPr>
          <w:color w:val="000000"/>
          <w:sz w:val="20"/>
          <w:szCs w:val="20"/>
        </w:rPr>
      </w:r>
      <w:r w:rsidRPr="00E60CB4">
        <w:rPr>
          <w:color w:val="000000"/>
          <w:sz w:val="20"/>
          <w:szCs w:val="20"/>
        </w:rPr>
        <w:fldChar w:fldCharType="separate"/>
      </w:r>
      <w:r w:rsidR="00E60CB4">
        <w:rPr>
          <w:noProof/>
          <w:color w:val="000000"/>
          <w:sz w:val="20"/>
          <w:szCs w:val="20"/>
        </w:rPr>
        <w:t> </w:t>
      </w:r>
      <w:r w:rsidR="00E60CB4">
        <w:rPr>
          <w:noProof/>
          <w:color w:val="000000"/>
          <w:sz w:val="20"/>
          <w:szCs w:val="20"/>
        </w:rPr>
        <w:t> </w:t>
      </w:r>
      <w:r w:rsidR="00E60CB4">
        <w:rPr>
          <w:noProof/>
          <w:color w:val="000000"/>
          <w:sz w:val="20"/>
          <w:szCs w:val="20"/>
        </w:rPr>
        <w:t> </w:t>
      </w:r>
      <w:r w:rsidR="00E60CB4">
        <w:rPr>
          <w:noProof/>
          <w:color w:val="000000"/>
          <w:sz w:val="20"/>
          <w:szCs w:val="20"/>
        </w:rPr>
        <w:t> </w:t>
      </w:r>
      <w:r w:rsidR="00E60CB4">
        <w:rPr>
          <w:noProof/>
          <w:color w:val="000000"/>
          <w:sz w:val="20"/>
          <w:szCs w:val="20"/>
        </w:rPr>
        <w:t> </w:t>
      </w:r>
      <w:r w:rsidRPr="00E60CB4">
        <w:rPr>
          <w:color w:val="000000"/>
          <w:sz w:val="20"/>
          <w:szCs w:val="20"/>
        </w:rPr>
        <w:fldChar w:fldCharType="end"/>
      </w:r>
    </w:p>
    <w:p w14:paraId="0CEFE5AF" w14:textId="5466FD9E" w:rsidR="00273557" w:rsidRPr="00E60CB4" w:rsidRDefault="00E60CB4" w:rsidP="00273557">
      <w:pPr>
        <w:pStyle w:val="ListParagraph"/>
        <w:numPr>
          <w:ilvl w:val="0"/>
          <w:numId w:val="32"/>
        </w:numPr>
        <w:spacing w:before="100" w:beforeAutospacing="1" w:after="100" w:afterAutospacing="1"/>
        <w:rPr>
          <w:color w:val="000000"/>
          <w:sz w:val="20"/>
          <w:szCs w:val="20"/>
        </w:rPr>
      </w:pPr>
      <w:r w:rsidRPr="00E60CB4">
        <w:rPr>
          <w:rFonts w:cs="Arial"/>
          <w:color w:val="000000"/>
          <w:sz w:val="20"/>
          <w:szCs w:val="20"/>
        </w:rPr>
        <w:t>¿Cómo afectan los diferentes objetivos de diseño (limpieza vs contención) a los sistemas del laboratorio? / How do different design objectives (cleanliness vs containment) affect laboratory systems? / Como os diferentes objetivos de projeto (limpeza vs contenção) afetam os sistemas do laboratório</w:t>
      </w:r>
      <w:r w:rsidR="00273557" w:rsidRPr="00E60CB4">
        <w:rPr>
          <w:color w:val="000000"/>
          <w:sz w:val="20"/>
          <w:szCs w:val="20"/>
        </w:rPr>
        <w:t>?</w:t>
      </w:r>
    </w:p>
    <w:p w14:paraId="4A43DEB4" w14:textId="13474F05" w:rsidR="004C5260" w:rsidRPr="00E60CB4" w:rsidRDefault="00273557" w:rsidP="004C5260">
      <w:pPr>
        <w:pStyle w:val="ListParagraph"/>
        <w:spacing w:before="100" w:beforeAutospacing="1" w:after="100" w:afterAutospacing="1"/>
        <w:ind w:left="360" w:firstLine="360"/>
        <w:rPr>
          <w:color w:val="000000"/>
          <w:sz w:val="20"/>
          <w:szCs w:val="20"/>
        </w:rPr>
      </w:pPr>
      <w:r w:rsidRPr="00E60CB4">
        <w:rPr>
          <w:color w:val="000000"/>
          <w:sz w:val="20"/>
          <w:szCs w:val="20"/>
        </w:rPr>
        <w:fldChar w:fldCharType="begin">
          <w:ffData>
            <w:name w:val="Text3"/>
            <w:enabled/>
            <w:calcOnExit w:val="0"/>
            <w:textInput>
              <w:maxLength w:val="700"/>
            </w:textInput>
          </w:ffData>
        </w:fldChar>
      </w:r>
      <w:r w:rsidRPr="00E60CB4">
        <w:rPr>
          <w:color w:val="000000"/>
          <w:sz w:val="20"/>
          <w:szCs w:val="20"/>
        </w:rPr>
        <w:instrText xml:space="preserve"> FORMTEXT </w:instrText>
      </w:r>
      <w:r w:rsidRPr="00E60CB4">
        <w:rPr>
          <w:color w:val="000000"/>
          <w:sz w:val="20"/>
          <w:szCs w:val="20"/>
        </w:rPr>
      </w:r>
      <w:r w:rsidRPr="00E60CB4">
        <w:rPr>
          <w:color w:val="000000"/>
          <w:sz w:val="20"/>
          <w:szCs w:val="20"/>
        </w:rPr>
        <w:fldChar w:fldCharType="separate"/>
      </w:r>
      <w:r w:rsidR="00E60CB4">
        <w:rPr>
          <w:noProof/>
          <w:color w:val="000000"/>
          <w:sz w:val="20"/>
          <w:szCs w:val="20"/>
        </w:rPr>
        <w:t> </w:t>
      </w:r>
      <w:r w:rsidR="00E60CB4">
        <w:rPr>
          <w:noProof/>
          <w:color w:val="000000"/>
          <w:sz w:val="20"/>
          <w:szCs w:val="20"/>
        </w:rPr>
        <w:t> </w:t>
      </w:r>
      <w:r w:rsidR="00E60CB4">
        <w:rPr>
          <w:noProof/>
          <w:color w:val="000000"/>
          <w:sz w:val="20"/>
          <w:szCs w:val="20"/>
        </w:rPr>
        <w:t> </w:t>
      </w:r>
      <w:r w:rsidR="00E60CB4">
        <w:rPr>
          <w:noProof/>
          <w:color w:val="000000"/>
          <w:sz w:val="20"/>
          <w:szCs w:val="20"/>
        </w:rPr>
        <w:t> </w:t>
      </w:r>
      <w:r w:rsidR="00E60CB4">
        <w:rPr>
          <w:noProof/>
          <w:color w:val="000000"/>
          <w:sz w:val="20"/>
          <w:szCs w:val="20"/>
        </w:rPr>
        <w:t> </w:t>
      </w:r>
      <w:r w:rsidRPr="00E60CB4">
        <w:rPr>
          <w:color w:val="000000"/>
          <w:sz w:val="20"/>
          <w:szCs w:val="20"/>
        </w:rPr>
        <w:fldChar w:fldCharType="end"/>
      </w:r>
    </w:p>
    <w:p w14:paraId="5C1C8BCF" w14:textId="66A12397" w:rsidR="009E3E9E" w:rsidRPr="00E60CB4" w:rsidRDefault="00A95FDB" w:rsidP="009E3E9E">
      <w:pPr>
        <w:pStyle w:val="ListParagraph"/>
        <w:numPr>
          <w:ilvl w:val="0"/>
          <w:numId w:val="32"/>
        </w:numPr>
        <w:spacing w:before="100" w:beforeAutospacing="1" w:after="100" w:afterAutospacing="1"/>
        <w:rPr>
          <w:color w:val="000000"/>
          <w:sz w:val="20"/>
          <w:szCs w:val="20"/>
        </w:rPr>
      </w:pPr>
      <w:r w:rsidRPr="00E60CB4">
        <w:rPr>
          <w:color w:val="000000"/>
          <w:sz w:val="20"/>
          <w:szCs w:val="20"/>
        </w:rPr>
        <w:t>¿</w:t>
      </w:r>
      <w:r w:rsidR="00E60CB4" w:rsidRPr="00E60CB4">
        <w:rPr>
          <w:rFonts w:cs="Arial"/>
          <w:color w:val="000000"/>
          <w:sz w:val="20"/>
          <w:szCs w:val="20"/>
        </w:rPr>
        <w:t>Cómo determinan los conteos de partículas la clasificación ISO de una sala limpia? / How do particle counts determine ISO classification in a cleanroom? / Como as contagens de partículas determinam a classificação ISO em uma sala limpa</w:t>
      </w:r>
      <w:r w:rsidR="004C5260" w:rsidRPr="00E60CB4">
        <w:rPr>
          <w:color w:val="000000"/>
          <w:sz w:val="20"/>
          <w:szCs w:val="20"/>
        </w:rPr>
        <w:t>?</w:t>
      </w:r>
    </w:p>
    <w:p w14:paraId="410D7857" w14:textId="2B0BB280" w:rsidR="009E3E9E" w:rsidRPr="00E60CB4" w:rsidRDefault="00273557" w:rsidP="009E3E9E">
      <w:pPr>
        <w:pStyle w:val="ListParagraph"/>
        <w:spacing w:before="100" w:beforeAutospacing="1" w:after="100" w:afterAutospacing="1"/>
        <w:ind w:left="360" w:firstLine="360"/>
        <w:rPr>
          <w:color w:val="000000"/>
          <w:sz w:val="20"/>
          <w:szCs w:val="20"/>
        </w:rPr>
      </w:pPr>
      <w:r w:rsidRPr="00E60CB4">
        <w:rPr>
          <w:color w:val="000000"/>
          <w:sz w:val="20"/>
          <w:szCs w:val="20"/>
        </w:rPr>
        <w:fldChar w:fldCharType="begin">
          <w:ffData>
            <w:name w:val="Text3"/>
            <w:enabled/>
            <w:calcOnExit w:val="0"/>
            <w:textInput>
              <w:maxLength w:val="700"/>
            </w:textInput>
          </w:ffData>
        </w:fldChar>
      </w:r>
      <w:r w:rsidRPr="00E60CB4">
        <w:rPr>
          <w:color w:val="000000"/>
          <w:sz w:val="20"/>
          <w:szCs w:val="20"/>
        </w:rPr>
        <w:instrText xml:space="preserve"> FORMTEXT </w:instrText>
      </w:r>
      <w:r w:rsidRPr="00E60CB4">
        <w:rPr>
          <w:color w:val="000000"/>
          <w:sz w:val="20"/>
          <w:szCs w:val="20"/>
        </w:rPr>
      </w:r>
      <w:r w:rsidRPr="00E60CB4">
        <w:rPr>
          <w:color w:val="000000"/>
          <w:sz w:val="20"/>
          <w:szCs w:val="20"/>
        </w:rPr>
        <w:fldChar w:fldCharType="separate"/>
      </w:r>
      <w:r w:rsidR="00E60CB4">
        <w:rPr>
          <w:noProof/>
          <w:color w:val="000000"/>
          <w:sz w:val="20"/>
          <w:szCs w:val="20"/>
        </w:rPr>
        <w:t> </w:t>
      </w:r>
      <w:r w:rsidR="00E60CB4">
        <w:rPr>
          <w:noProof/>
          <w:color w:val="000000"/>
          <w:sz w:val="20"/>
          <w:szCs w:val="20"/>
        </w:rPr>
        <w:t> </w:t>
      </w:r>
      <w:r w:rsidR="00E60CB4">
        <w:rPr>
          <w:noProof/>
          <w:color w:val="000000"/>
          <w:sz w:val="20"/>
          <w:szCs w:val="20"/>
        </w:rPr>
        <w:t> </w:t>
      </w:r>
      <w:r w:rsidR="00E60CB4">
        <w:rPr>
          <w:noProof/>
          <w:color w:val="000000"/>
          <w:sz w:val="20"/>
          <w:szCs w:val="20"/>
        </w:rPr>
        <w:t> </w:t>
      </w:r>
      <w:r w:rsidR="00E60CB4">
        <w:rPr>
          <w:noProof/>
          <w:color w:val="000000"/>
          <w:sz w:val="20"/>
          <w:szCs w:val="20"/>
        </w:rPr>
        <w:t> </w:t>
      </w:r>
      <w:r w:rsidRPr="00E60CB4">
        <w:rPr>
          <w:color w:val="000000"/>
          <w:sz w:val="20"/>
          <w:szCs w:val="20"/>
        </w:rPr>
        <w:fldChar w:fldCharType="end"/>
      </w:r>
    </w:p>
    <w:p w14:paraId="61CF07BC" w14:textId="76CE6261" w:rsidR="00273557" w:rsidRPr="00E60CB4" w:rsidRDefault="00E60CB4" w:rsidP="00273557">
      <w:pPr>
        <w:pStyle w:val="ListParagraph"/>
        <w:numPr>
          <w:ilvl w:val="0"/>
          <w:numId w:val="32"/>
        </w:numPr>
        <w:spacing w:before="100" w:beforeAutospacing="1" w:after="100" w:afterAutospacing="1"/>
        <w:rPr>
          <w:color w:val="000000"/>
          <w:sz w:val="20"/>
          <w:szCs w:val="20"/>
        </w:rPr>
      </w:pPr>
      <w:r w:rsidRPr="00E60CB4">
        <w:rPr>
          <w:rFonts w:cs="Arial"/>
          <w:color w:val="000000"/>
          <w:sz w:val="20"/>
          <w:szCs w:val="20"/>
        </w:rPr>
        <w:t>¿Por qué las salas limpias recirculan aire mientras que los laboratorios BSL-3 no lo hacen? / Why do cleanrooms recirculate air while BSL-3 laboratories do not? / Por que salas limpas recirculam ar enquanto laboratórios BSL-3 não</w:t>
      </w:r>
      <w:r w:rsidR="00273557" w:rsidRPr="00E60CB4">
        <w:rPr>
          <w:color w:val="000000"/>
          <w:sz w:val="20"/>
          <w:szCs w:val="20"/>
        </w:rPr>
        <w:t>?</w:t>
      </w:r>
    </w:p>
    <w:p w14:paraId="4BE8134A" w14:textId="721B5592" w:rsidR="00273557" w:rsidRPr="00E60CB4" w:rsidRDefault="00273557" w:rsidP="00273557">
      <w:pPr>
        <w:pStyle w:val="ListParagraph"/>
        <w:spacing w:before="100" w:beforeAutospacing="1" w:after="100" w:afterAutospacing="1"/>
        <w:ind w:left="360" w:firstLine="360"/>
        <w:rPr>
          <w:color w:val="000000"/>
          <w:sz w:val="20"/>
          <w:szCs w:val="20"/>
        </w:rPr>
      </w:pPr>
      <w:r w:rsidRPr="00E60CB4">
        <w:rPr>
          <w:color w:val="000000"/>
          <w:sz w:val="20"/>
          <w:szCs w:val="20"/>
        </w:rPr>
        <w:fldChar w:fldCharType="begin">
          <w:ffData>
            <w:name w:val="Text3"/>
            <w:enabled/>
            <w:calcOnExit w:val="0"/>
            <w:textInput>
              <w:maxLength w:val="700"/>
            </w:textInput>
          </w:ffData>
        </w:fldChar>
      </w:r>
      <w:r w:rsidRPr="00E60CB4">
        <w:rPr>
          <w:color w:val="000000"/>
          <w:sz w:val="20"/>
          <w:szCs w:val="20"/>
        </w:rPr>
        <w:instrText xml:space="preserve"> FORMTEXT </w:instrText>
      </w:r>
      <w:r w:rsidRPr="00E60CB4">
        <w:rPr>
          <w:color w:val="000000"/>
          <w:sz w:val="20"/>
          <w:szCs w:val="20"/>
        </w:rPr>
      </w:r>
      <w:r w:rsidRPr="00E60CB4">
        <w:rPr>
          <w:color w:val="000000"/>
          <w:sz w:val="20"/>
          <w:szCs w:val="20"/>
        </w:rPr>
        <w:fldChar w:fldCharType="separate"/>
      </w:r>
      <w:r w:rsidR="00E60CB4">
        <w:rPr>
          <w:noProof/>
          <w:color w:val="000000"/>
          <w:sz w:val="20"/>
          <w:szCs w:val="20"/>
        </w:rPr>
        <w:t> </w:t>
      </w:r>
      <w:r w:rsidR="00E60CB4">
        <w:rPr>
          <w:noProof/>
          <w:color w:val="000000"/>
          <w:sz w:val="20"/>
          <w:szCs w:val="20"/>
        </w:rPr>
        <w:t> </w:t>
      </w:r>
      <w:r w:rsidR="00E60CB4">
        <w:rPr>
          <w:noProof/>
          <w:color w:val="000000"/>
          <w:sz w:val="20"/>
          <w:szCs w:val="20"/>
        </w:rPr>
        <w:t> </w:t>
      </w:r>
      <w:r w:rsidR="00E60CB4">
        <w:rPr>
          <w:noProof/>
          <w:color w:val="000000"/>
          <w:sz w:val="20"/>
          <w:szCs w:val="20"/>
        </w:rPr>
        <w:t> </w:t>
      </w:r>
      <w:r w:rsidR="00E60CB4">
        <w:rPr>
          <w:noProof/>
          <w:color w:val="000000"/>
          <w:sz w:val="20"/>
          <w:szCs w:val="20"/>
        </w:rPr>
        <w:t> </w:t>
      </w:r>
      <w:r w:rsidRPr="00E60CB4">
        <w:rPr>
          <w:color w:val="000000"/>
          <w:sz w:val="20"/>
          <w:szCs w:val="20"/>
        </w:rPr>
        <w:fldChar w:fldCharType="end"/>
      </w:r>
    </w:p>
    <w:p w14:paraId="5E6898C7" w14:textId="6C5BDF02" w:rsidR="00273557" w:rsidRPr="00E60CB4" w:rsidRDefault="00E60CB4" w:rsidP="00273557">
      <w:pPr>
        <w:pStyle w:val="ListParagraph"/>
        <w:numPr>
          <w:ilvl w:val="0"/>
          <w:numId w:val="32"/>
        </w:numPr>
        <w:spacing w:before="100" w:beforeAutospacing="1" w:after="100" w:afterAutospacing="1"/>
        <w:rPr>
          <w:color w:val="000000"/>
          <w:sz w:val="20"/>
          <w:szCs w:val="20"/>
        </w:rPr>
      </w:pPr>
      <w:r w:rsidRPr="00E60CB4">
        <w:rPr>
          <w:rFonts w:cs="Arial"/>
          <w:color w:val="000000"/>
          <w:sz w:val="20"/>
          <w:szCs w:val="20"/>
        </w:rPr>
        <w:t>¿Cómo influyen los patrones de flujo de aire en la acumulación o eliminación de contaminantes en una sala limpia? / How do airflow patterns influence contamination accumulation or removal in a cleanroom? / Como os padrões de fluxo de ar influenciam a acumulação ou remoção de contaminantes em uma sala limpa</w:t>
      </w:r>
      <w:r w:rsidR="00273557" w:rsidRPr="00E60CB4">
        <w:rPr>
          <w:color w:val="000000"/>
          <w:sz w:val="20"/>
          <w:szCs w:val="20"/>
        </w:rPr>
        <w:t>?</w:t>
      </w:r>
    </w:p>
    <w:p w14:paraId="491C354A" w14:textId="51A135D3" w:rsidR="00273557" w:rsidRPr="00E60CB4" w:rsidRDefault="00273557" w:rsidP="00273557">
      <w:pPr>
        <w:pStyle w:val="ListParagraph"/>
        <w:spacing w:before="100" w:beforeAutospacing="1" w:after="100" w:afterAutospacing="1"/>
        <w:ind w:left="360" w:firstLine="360"/>
        <w:rPr>
          <w:color w:val="000000"/>
          <w:sz w:val="20"/>
          <w:szCs w:val="20"/>
        </w:rPr>
      </w:pPr>
      <w:r w:rsidRPr="00E60CB4">
        <w:rPr>
          <w:color w:val="000000"/>
          <w:sz w:val="20"/>
          <w:szCs w:val="20"/>
        </w:rPr>
        <w:fldChar w:fldCharType="begin">
          <w:ffData>
            <w:name w:val="Text3"/>
            <w:enabled/>
            <w:calcOnExit w:val="0"/>
            <w:textInput>
              <w:maxLength w:val="700"/>
            </w:textInput>
          </w:ffData>
        </w:fldChar>
      </w:r>
      <w:r w:rsidRPr="00E60CB4">
        <w:rPr>
          <w:color w:val="000000"/>
          <w:sz w:val="20"/>
          <w:szCs w:val="20"/>
        </w:rPr>
        <w:instrText xml:space="preserve"> FORMTEXT </w:instrText>
      </w:r>
      <w:r w:rsidRPr="00E60CB4">
        <w:rPr>
          <w:color w:val="000000"/>
          <w:sz w:val="20"/>
          <w:szCs w:val="20"/>
        </w:rPr>
      </w:r>
      <w:r w:rsidRPr="00E60CB4">
        <w:rPr>
          <w:color w:val="000000"/>
          <w:sz w:val="20"/>
          <w:szCs w:val="20"/>
        </w:rPr>
        <w:fldChar w:fldCharType="separate"/>
      </w:r>
      <w:r w:rsidR="00E60CB4">
        <w:rPr>
          <w:noProof/>
          <w:color w:val="000000"/>
          <w:sz w:val="20"/>
          <w:szCs w:val="20"/>
        </w:rPr>
        <w:t> </w:t>
      </w:r>
      <w:r w:rsidR="00E60CB4">
        <w:rPr>
          <w:noProof/>
          <w:color w:val="000000"/>
          <w:sz w:val="20"/>
          <w:szCs w:val="20"/>
        </w:rPr>
        <w:t> </w:t>
      </w:r>
      <w:r w:rsidR="00E60CB4">
        <w:rPr>
          <w:noProof/>
          <w:color w:val="000000"/>
          <w:sz w:val="20"/>
          <w:szCs w:val="20"/>
        </w:rPr>
        <w:t> </w:t>
      </w:r>
      <w:r w:rsidR="00E60CB4">
        <w:rPr>
          <w:noProof/>
          <w:color w:val="000000"/>
          <w:sz w:val="20"/>
          <w:szCs w:val="20"/>
        </w:rPr>
        <w:t> </w:t>
      </w:r>
      <w:r w:rsidR="00E60CB4">
        <w:rPr>
          <w:noProof/>
          <w:color w:val="000000"/>
          <w:sz w:val="20"/>
          <w:szCs w:val="20"/>
        </w:rPr>
        <w:t> </w:t>
      </w:r>
      <w:r w:rsidRPr="00E60CB4">
        <w:rPr>
          <w:color w:val="000000"/>
          <w:sz w:val="20"/>
          <w:szCs w:val="20"/>
        </w:rPr>
        <w:fldChar w:fldCharType="end"/>
      </w:r>
    </w:p>
    <w:p w14:paraId="6DB9F031" w14:textId="315AE267" w:rsidR="00273557" w:rsidRPr="00E60CB4" w:rsidRDefault="00E60CB4" w:rsidP="00273557">
      <w:pPr>
        <w:pStyle w:val="ListParagraph"/>
        <w:numPr>
          <w:ilvl w:val="0"/>
          <w:numId w:val="32"/>
        </w:numPr>
        <w:spacing w:before="100" w:beforeAutospacing="1" w:after="100" w:afterAutospacing="1"/>
        <w:rPr>
          <w:color w:val="000000"/>
          <w:sz w:val="20"/>
          <w:szCs w:val="20"/>
        </w:rPr>
      </w:pPr>
      <w:r w:rsidRPr="00E60CB4">
        <w:rPr>
          <w:rFonts w:cs="Arial"/>
          <w:color w:val="000000"/>
          <w:sz w:val="20"/>
          <w:szCs w:val="20"/>
        </w:rPr>
        <w:t>¿Cómo contribuye el flujo de aire direccional a la contención en un laboratorio BSL-3? / How does directional airflow contribute to containment in a BSL-3 laboratory? / Como o fluxo de ar direcional contribui para a contenção em um laboratório BSL-3</w:t>
      </w:r>
      <w:r w:rsidR="00273557" w:rsidRPr="00E60CB4">
        <w:rPr>
          <w:color w:val="000000"/>
          <w:sz w:val="20"/>
          <w:szCs w:val="20"/>
        </w:rPr>
        <w:t>?</w:t>
      </w:r>
    </w:p>
    <w:p w14:paraId="03A9C6DF" w14:textId="3CFB6F3A" w:rsidR="00273557" w:rsidRPr="00E60CB4" w:rsidRDefault="00273557" w:rsidP="00273557">
      <w:pPr>
        <w:pStyle w:val="ListParagraph"/>
        <w:spacing w:before="100" w:beforeAutospacing="1" w:after="100" w:afterAutospacing="1"/>
        <w:ind w:left="360" w:firstLine="360"/>
        <w:rPr>
          <w:color w:val="000000"/>
          <w:sz w:val="20"/>
          <w:szCs w:val="20"/>
        </w:rPr>
      </w:pPr>
      <w:r w:rsidRPr="00E60CB4">
        <w:rPr>
          <w:color w:val="000000"/>
          <w:sz w:val="20"/>
          <w:szCs w:val="20"/>
        </w:rPr>
        <w:fldChar w:fldCharType="begin">
          <w:ffData>
            <w:name w:val="Text3"/>
            <w:enabled/>
            <w:calcOnExit w:val="0"/>
            <w:textInput>
              <w:maxLength w:val="700"/>
            </w:textInput>
          </w:ffData>
        </w:fldChar>
      </w:r>
      <w:r w:rsidRPr="00E60CB4">
        <w:rPr>
          <w:color w:val="000000"/>
          <w:sz w:val="20"/>
          <w:szCs w:val="20"/>
        </w:rPr>
        <w:instrText xml:space="preserve"> FORMTEXT </w:instrText>
      </w:r>
      <w:r w:rsidRPr="00E60CB4">
        <w:rPr>
          <w:color w:val="000000"/>
          <w:sz w:val="20"/>
          <w:szCs w:val="20"/>
        </w:rPr>
      </w:r>
      <w:r w:rsidRPr="00E60CB4">
        <w:rPr>
          <w:color w:val="000000"/>
          <w:sz w:val="20"/>
          <w:szCs w:val="20"/>
        </w:rPr>
        <w:fldChar w:fldCharType="separate"/>
      </w:r>
      <w:r w:rsidR="00E60CB4">
        <w:rPr>
          <w:noProof/>
          <w:color w:val="000000"/>
          <w:sz w:val="20"/>
          <w:szCs w:val="20"/>
        </w:rPr>
        <w:t> </w:t>
      </w:r>
      <w:r w:rsidR="00E60CB4">
        <w:rPr>
          <w:noProof/>
          <w:color w:val="000000"/>
          <w:sz w:val="20"/>
          <w:szCs w:val="20"/>
        </w:rPr>
        <w:t> </w:t>
      </w:r>
      <w:r w:rsidR="00E60CB4">
        <w:rPr>
          <w:noProof/>
          <w:color w:val="000000"/>
          <w:sz w:val="20"/>
          <w:szCs w:val="20"/>
        </w:rPr>
        <w:t> </w:t>
      </w:r>
      <w:r w:rsidR="00E60CB4">
        <w:rPr>
          <w:noProof/>
          <w:color w:val="000000"/>
          <w:sz w:val="20"/>
          <w:szCs w:val="20"/>
        </w:rPr>
        <w:t> </w:t>
      </w:r>
      <w:r w:rsidR="00E60CB4">
        <w:rPr>
          <w:noProof/>
          <w:color w:val="000000"/>
          <w:sz w:val="20"/>
          <w:szCs w:val="20"/>
        </w:rPr>
        <w:t> </w:t>
      </w:r>
      <w:r w:rsidRPr="00E60CB4">
        <w:rPr>
          <w:color w:val="000000"/>
          <w:sz w:val="20"/>
          <w:szCs w:val="20"/>
        </w:rPr>
        <w:fldChar w:fldCharType="end"/>
      </w:r>
    </w:p>
    <w:p w14:paraId="11408935" w14:textId="09FED35D" w:rsidR="00273557" w:rsidRPr="00E60CB4" w:rsidRDefault="00E60CB4" w:rsidP="00273557">
      <w:pPr>
        <w:pStyle w:val="ListParagraph"/>
        <w:numPr>
          <w:ilvl w:val="0"/>
          <w:numId w:val="32"/>
        </w:numPr>
        <w:spacing w:before="100" w:beforeAutospacing="1" w:after="100" w:afterAutospacing="1"/>
        <w:rPr>
          <w:color w:val="000000"/>
          <w:sz w:val="20"/>
          <w:szCs w:val="20"/>
        </w:rPr>
      </w:pPr>
      <w:r w:rsidRPr="00E60CB4">
        <w:rPr>
          <w:rFonts w:cs="Arial"/>
          <w:color w:val="000000"/>
          <w:sz w:val="20"/>
          <w:szCs w:val="20"/>
        </w:rPr>
        <w:t>¿Cómo contribuyen las presiones negativas a la biocontención en un laboratorio BSL-3? / How does negative pressure contribute to biocontainment in a BSL-3 laboratory? / Como a pressão negativa contribui para a biocontenção em um laboratório BSL-3</w:t>
      </w:r>
      <w:r w:rsidR="00273557" w:rsidRPr="00E60CB4">
        <w:rPr>
          <w:color w:val="000000"/>
          <w:sz w:val="20"/>
          <w:szCs w:val="20"/>
        </w:rPr>
        <w:t>?</w:t>
      </w:r>
    </w:p>
    <w:p w14:paraId="677004AE" w14:textId="78186299" w:rsidR="00273557" w:rsidRPr="00E60CB4" w:rsidRDefault="00273557" w:rsidP="00273557">
      <w:pPr>
        <w:pStyle w:val="ListParagraph"/>
        <w:spacing w:before="100" w:beforeAutospacing="1" w:after="100" w:afterAutospacing="1"/>
        <w:ind w:left="360" w:firstLine="360"/>
        <w:rPr>
          <w:color w:val="000000"/>
          <w:sz w:val="20"/>
          <w:szCs w:val="20"/>
        </w:rPr>
      </w:pPr>
      <w:r w:rsidRPr="00E60CB4">
        <w:rPr>
          <w:color w:val="000000"/>
          <w:sz w:val="20"/>
          <w:szCs w:val="20"/>
        </w:rPr>
        <w:fldChar w:fldCharType="begin">
          <w:ffData>
            <w:name w:val="Text3"/>
            <w:enabled/>
            <w:calcOnExit w:val="0"/>
            <w:textInput>
              <w:maxLength w:val="700"/>
            </w:textInput>
          </w:ffData>
        </w:fldChar>
      </w:r>
      <w:r w:rsidRPr="00E60CB4">
        <w:rPr>
          <w:color w:val="000000"/>
          <w:sz w:val="20"/>
          <w:szCs w:val="20"/>
        </w:rPr>
        <w:instrText xml:space="preserve"> FORMTEXT </w:instrText>
      </w:r>
      <w:r w:rsidRPr="00E60CB4">
        <w:rPr>
          <w:color w:val="000000"/>
          <w:sz w:val="20"/>
          <w:szCs w:val="20"/>
        </w:rPr>
      </w:r>
      <w:r w:rsidRPr="00E60CB4">
        <w:rPr>
          <w:color w:val="000000"/>
          <w:sz w:val="20"/>
          <w:szCs w:val="20"/>
        </w:rPr>
        <w:fldChar w:fldCharType="separate"/>
      </w:r>
      <w:r w:rsidR="00E60CB4">
        <w:rPr>
          <w:noProof/>
          <w:color w:val="000000"/>
          <w:sz w:val="20"/>
          <w:szCs w:val="20"/>
        </w:rPr>
        <w:t> </w:t>
      </w:r>
      <w:r w:rsidR="00E60CB4">
        <w:rPr>
          <w:noProof/>
          <w:color w:val="000000"/>
          <w:sz w:val="20"/>
          <w:szCs w:val="20"/>
        </w:rPr>
        <w:t> </w:t>
      </w:r>
      <w:r w:rsidR="00E60CB4">
        <w:rPr>
          <w:noProof/>
          <w:color w:val="000000"/>
          <w:sz w:val="20"/>
          <w:szCs w:val="20"/>
        </w:rPr>
        <w:t> </w:t>
      </w:r>
      <w:r w:rsidR="00E60CB4">
        <w:rPr>
          <w:noProof/>
          <w:color w:val="000000"/>
          <w:sz w:val="20"/>
          <w:szCs w:val="20"/>
        </w:rPr>
        <w:t> </w:t>
      </w:r>
      <w:r w:rsidR="00E60CB4">
        <w:rPr>
          <w:noProof/>
          <w:color w:val="000000"/>
          <w:sz w:val="20"/>
          <w:szCs w:val="20"/>
        </w:rPr>
        <w:t> </w:t>
      </w:r>
      <w:r w:rsidRPr="00E60CB4">
        <w:rPr>
          <w:color w:val="000000"/>
          <w:sz w:val="20"/>
          <w:szCs w:val="20"/>
        </w:rPr>
        <w:fldChar w:fldCharType="end"/>
      </w:r>
    </w:p>
    <w:p w14:paraId="681090C7" w14:textId="2CEF990A" w:rsidR="00273557" w:rsidRPr="00E60CB4" w:rsidRDefault="00E60CB4" w:rsidP="00273557">
      <w:pPr>
        <w:pStyle w:val="ListParagraph"/>
        <w:numPr>
          <w:ilvl w:val="0"/>
          <w:numId w:val="32"/>
        </w:numPr>
        <w:spacing w:before="100" w:beforeAutospacing="1" w:after="100" w:afterAutospacing="1"/>
        <w:rPr>
          <w:color w:val="000000"/>
          <w:sz w:val="20"/>
          <w:szCs w:val="20"/>
        </w:rPr>
      </w:pPr>
      <w:r w:rsidRPr="00E60CB4">
        <w:rPr>
          <w:rFonts w:cs="Arial"/>
          <w:color w:val="000000"/>
          <w:sz w:val="20"/>
          <w:szCs w:val="20"/>
        </w:rPr>
        <w:t>¿Por qué el uso de equipos de salas limpias en un laboratorio BSL-3 puede generar riesgos? / Why can using cleanroom equipment in a BSL-3 laboratory create risks? / Por que o uso de equipamentos de sala limpa em um laboratório BSL-3 pode gerar riscos</w:t>
      </w:r>
      <w:r w:rsidR="00273557" w:rsidRPr="00E60CB4">
        <w:rPr>
          <w:color w:val="000000"/>
          <w:sz w:val="20"/>
          <w:szCs w:val="20"/>
        </w:rPr>
        <w:t>?</w:t>
      </w:r>
    </w:p>
    <w:p w14:paraId="4464CEB1" w14:textId="345B2D69" w:rsidR="00273557" w:rsidRPr="00E60CB4" w:rsidRDefault="00273557" w:rsidP="00273557">
      <w:pPr>
        <w:pStyle w:val="ListParagraph"/>
        <w:spacing w:before="100" w:beforeAutospacing="1" w:after="100" w:afterAutospacing="1"/>
        <w:ind w:left="360" w:firstLine="360"/>
        <w:rPr>
          <w:color w:val="000000"/>
          <w:sz w:val="20"/>
          <w:szCs w:val="20"/>
        </w:rPr>
      </w:pPr>
      <w:r w:rsidRPr="00E60CB4">
        <w:rPr>
          <w:color w:val="000000"/>
          <w:sz w:val="20"/>
          <w:szCs w:val="20"/>
        </w:rPr>
        <w:fldChar w:fldCharType="begin">
          <w:ffData>
            <w:name w:val="Text3"/>
            <w:enabled/>
            <w:calcOnExit w:val="0"/>
            <w:textInput>
              <w:maxLength w:val="700"/>
            </w:textInput>
          </w:ffData>
        </w:fldChar>
      </w:r>
      <w:r w:rsidRPr="00E60CB4">
        <w:rPr>
          <w:color w:val="000000"/>
          <w:sz w:val="20"/>
          <w:szCs w:val="20"/>
        </w:rPr>
        <w:instrText xml:space="preserve"> FORMTEXT </w:instrText>
      </w:r>
      <w:r w:rsidRPr="00E60CB4">
        <w:rPr>
          <w:color w:val="000000"/>
          <w:sz w:val="20"/>
          <w:szCs w:val="20"/>
        </w:rPr>
      </w:r>
      <w:r w:rsidRPr="00E60CB4">
        <w:rPr>
          <w:color w:val="000000"/>
          <w:sz w:val="20"/>
          <w:szCs w:val="20"/>
        </w:rPr>
        <w:fldChar w:fldCharType="separate"/>
      </w:r>
      <w:r w:rsidR="00E60CB4">
        <w:rPr>
          <w:noProof/>
          <w:color w:val="000000"/>
          <w:sz w:val="20"/>
          <w:szCs w:val="20"/>
        </w:rPr>
        <w:t> </w:t>
      </w:r>
      <w:r w:rsidR="00E60CB4">
        <w:rPr>
          <w:noProof/>
          <w:color w:val="000000"/>
          <w:sz w:val="20"/>
          <w:szCs w:val="20"/>
        </w:rPr>
        <w:t> </w:t>
      </w:r>
      <w:r w:rsidR="00E60CB4">
        <w:rPr>
          <w:noProof/>
          <w:color w:val="000000"/>
          <w:sz w:val="20"/>
          <w:szCs w:val="20"/>
        </w:rPr>
        <w:t> </w:t>
      </w:r>
      <w:r w:rsidR="00E60CB4">
        <w:rPr>
          <w:noProof/>
          <w:color w:val="000000"/>
          <w:sz w:val="20"/>
          <w:szCs w:val="20"/>
        </w:rPr>
        <w:t> </w:t>
      </w:r>
      <w:r w:rsidR="00E60CB4">
        <w:rPr>
          <w:noProof/>
          <w:color w:val="000000"/>
          <w:sz w:val="20"/>
          <w:szCs w:val="20"/>
        </w:rPr>
        <w:t> </w:t>
      </w:r>
      <w:r w:rsidRPr="00E60CB4">
        <w:rPr>
          <w:color w:val="000000"/>
          <w:sz w:val="20"/>
          <w:szCs w:val="20"/>
        </w:rPr>
        <w:fldChar w:fldCharType="end"/>
      </w:r>
    </w:p>
    <w:p w14:paraId="23B4DFCF" w14:textId="77777777" w:rsidR="0094696E" w:rsidRPr="00E60CB4" w:rsidRDefault="0094696E" w:rsidP="0094696E">
      <w:pPr>
        <w:pStyle w:val="ListParagraph"/>
        <w:spacing w:before="100" w:beforeAutospacing="1" w:after="100" w:afterAutospacing="1"/>
        <w:ind w:left="360"/>
        <w:rPr>
          <w:color w:val="000000"/>
          <w:sz w:val="20"/>
          <w:szCs w:val="20"/>
        </w:rPr>
      </w:pPr>
    </w:p>
    <w:p w14:paraId="03C3336A" w14:textId="77777777" w:rsidR="00273557" w:rsidRPr="00E60CB4" w:rsidRDefault="00273557" w:rsidP="00273557">
      <w:pPr>
        <w:pStyle w:val="ListParagraph"/>
        <w:spacing w:before="100" w:beforeAutospacing="1" w:after="100" w:afterAutospacing="1"/>
        <w:ind w:left="360"/>
        <w:outlineLvl w:val="1"/>
        <w:rPr>
          <w:b/>
          <w:bCs/>
          <w:color w:val="000000"/>
          <w:sz w:val="20"/>
          <w:szCs w:val="20"/>
        </w:rPr>
      </w:pPr>
      <w:r w:rsidRPr="00E60CB4">
        <w:rPr>
          <w:b/>
          <w:bCs/>
          <w:color w:val="000000"/>
          <w:sz w:val="20"/>
          <w:szCs w:val="20"/>
        </w:rPr>
        <w:t>SECTION III — Razonamiento aplicado (4 preguntas)</w:t>
      </w:r>
    </w:p>
    <w:p w14:paraId="4E3A8F79" w14:textId="61EE4EA1" w:rsidR="0094696E" w:rsidRPr="00E60CB4" w:rsidRDefault="00E60CB4" w:rsidP="0094696E">
      <w:pPr>
        <w:pStyle w:val="ListParagraph"/>
        <w:numPr>
          <w:ilvl w:val="0"/>
          <w:numId w:val="32"/>
        </w:numPr>
        <w:spacing w:before="100" w:beforeAutospacing="1" w:after="100" w:afterAutospacing="1"/>
        <w:rPr>
          <w:color w:val="000000"/>
          <w:sz w:val="20"/>
          <w:szCs w:val="20"/>
        </w:rPr>
      </w:pPr>
      <w:r w:rsidRPr="00E60CB4">
        <w:rPr>
          <w:rFonts w:cs="Arial"/>
          <w:color w:val="000000"/>
          <w:sz w:val="20"/>
          <w:szCs w:val="20"/>
        </w:rPr>
        <w:t>Se propone convertir una sala limpia en un laboratorio BSL-3 agregando presión negativa y filtros HEPA. ¿Por qué este enfoque es incorrecto? / A cleanroom is proposed to be converted into a BSL-3 by adding negative pressure and HEPA filtration. Why is this incorrect? / Propõe-se converter uma sala limpa em um BSL-3 adicionando pressão negativa e filtros HEPA. Por que isso é incorreto</w:t>
      </w:r>
      <w:r w:rsidR="0094696E" w:rsidRPr="00E60CB4">
        <w:rPr>
          <w:color w:val="000000"/>
          <w:sz w:val="20"/>
          <w:szCs w:val="20"/>
        </w:rPr>
        <w:t>?</w:t>
      </w:r>
    </w:p>
    <w:p w14:paraId="357CF708" w14:textId="2FCFFEC0" w:rsidR="00273557" w:rsidRPr="00E60CB4" w:rsidRDefault="00273557" w:rsidP="0094696E">
      <w:pPr>
        <w:pStyle w:val="ListParagraph"/>
        <w:spacing w:before="100" w:beforeAutospacing="1" w:after="100" w:afterAutospacing="1"/>
        <w:ind w:left="360" w:firstLine="360"/>
        <w:rPr>
          <w:color w:val="000000"/>
          <w:sz w:val="20"/>
          <w:szCs w:val="20"/>
        </w:rPr>
      </w:pPr>
      <w:r w:rsidRPr="00E60CB4">
        <w:rPr>
          <w:color w:val="000000"/>
          <w:sz w:val="20"/>
          <w:szCs w:val="20"/>
        </w:rPr>
        <w:fldChar w:fldCharType="begin">
          <w:ffData>
            <w:name w:val="Text3"/>
            <w:enabled/>
            <w:calcOnExit w:val="0"/>
            <w:textInput>
              <w:maxLength w:val="700"/>
            </w:textInput>
          </w:ffData>
        </w:fldChar>
      </w:r>
      <w:r w:rsidRPr="00E60CB4">
        <w:rPr>
          <w:color w:val="000000"/>
          <w:sz w:val="20"/>
          <w:szCs w:val="20"/>
        </w:rPr>
        <w:instrText xml:space="preserve"> FORMTEXT </w:instrText>
      </w:r>
      <w:r w:rsidRPr="00E60CB4">
        <w:rPr>
          <w:color w:val="000000"/>
          <w:sz w:val="20"/>
          <w:szCs w:val="20"/>
        </w:rPr>
      </w:r>
      <w:r w:rsidRPr="00E60CB4">
        <w:rPr>
          <w:color w:val="000000"/>
          <w:sz w:val="20"/>
          <w:szCs w:val="20"/>
        </w:rPr>
        <w:fldChar w:fldCharType="separate"/>
      </w:r>
      <w:r w:rsidR="00E60CB4">
        <w:rPr>
          <w:noProof/>
          <w:color w:val="000000"/>
          <w:sz w:val="20"/>
          <w:szCs w:val="20"/>
        </w:rPr>
        <w:t> </w:t>
      </w:r>
      <w:r w:rsidR="00E60CB4">
        <w:rPr>
          <w:noProof/>
          <w:color w:val="000000"/>
          <w:sz w:val="20"/>
          <w:szCs w:val="20"/>
        </w:rPr>
        <w:t> </w:t>
      </w:r>
      <w:r w:rsidR="00E60CB4">
        <w:rPr>
          <w:noProof/>
          <w:color w:val="000000"/>
          <w:sz w:val="20"/>
          <w:szCs w:val="20"/>
        </w:rPr>
        <w:t> </w:t>
      </w:r>
      <w:r w:rsidR="00E60CB4">
        <w:rPr>
          <w:noProof/>
          <w:color w:val="000000"/>
          <w:sz w:val="20"/>
          <w:szCs w:val="20"/>
        </w:rPr>
        <w:t> </w:t>
      </w:r>
      <w:r w:rsidR="00E60CB4">
        <w:rPr>
          <w:noProof/>
          <w:color w:val="000000"/>
          <w:sz w:val="20"/>
          <w:szCs w:val="20"/>
        </w:rPr>
        <w:t> </w:t>
      </w:r>
      <w:r w:rsidRPr="00E60CB4">
        <w:rPr>
          <w:color w:val="000000"/>
          <w:sz w:val="20"/>
          <w:szCs w:val="20"/>
        </w:rPr>
        <w:fldChar w:fldCharType="end"/>
      </w:r>
    </w:p>
    <w:p w14:paraId="3FDD62E5" w14:textId="509E371F" w:rsidR="00273557" w:rsidRPr="00E60CB4" w:rsidRDefault="00E60CB4" w:rsidP="00273557">
      <w:pPr>
        <w:pStyle w:val="ListParagraph"/>
        <w:numPr>
          <w:ilvl w:val="0"/>
          <w:numId w:val="32"/>
        </w:numPr>
        <w:spacing w:before="100" w:beforeAutospacing="1" w:after="100" w:afterAutospacing="1"/>
        <w:rPr>
          <w:color w:val="000000"/>
          <w:sz w:val="20"/>
          <w:szCs w:val="20"/>
        </w:rPr>
      </w:pPr>
      <w:r w:rsidRPr="00E60CB4">
        <w:rPr>
          <w:rFonts w:cs="Arial"/>
          <w:color w:val="000000"/>
          <w:sz w:val="20"/>
          <w:szCs w:val="20"/>
        </w:rPr>
        <w:t>Un laboratorio BSL-3 recircula parte del aire. ¿Qué riesgo introduce esto? / A BSL-3 laboratory recirculates part of its air. What risk does this introduce? / Um laboratório BSL-3 recircula parte do ar. Qual risco isso introduz</w:t>
      </w:r>
      <w:r w:rsidR="00273557" w:rsidRPr="00E60CB4">
        <w:rPr>
          <w:color w:val="000000"/>
          <w:sz w:val="20"/>
          <w:szCs w:val="20"/>
        </w:rPr>
        <w:t>?</w:t>
      </w:r>
    </w:p>
    <w:p w14:paraId="1697D98A" w14:textId="3D2477E8" w:rsidR="00273557" w:rsidRPr="00E60CB4" w:rsidRDefault="00273557" w:rsidP="00273557">
      <w:pPr>
        <w:pStyle w:val="ListParagraph"/>
        <w:spacing w:before="100" w:beforeAutospacing="1" w:after="100" w:afterAutospacing="1"/>
        <w:ind w:left="360" w:firstLine="360"/>
        <w:rPr>
          <w:color w:val="000000"/>
          <w:sz w:val="20"/>
          <w:szCs w:val="20"/>
        </w:rPr>
      </w:pPr>
      <w:r w:rsidRPr="00E60CB4">
        <w:rPr>
          <w:color w:val="000000"/>
          <w:sz w:val="20"/>
          <w:szCs w:val="20"/>
        </w:rPr>
        <w:fldChar w:fldCharType="begin">
          <w:ffData>
            <w:name w:val="Text3"/>
            <w:enabled/>
            <w:calcOnExit w:val="0"/>
            <w:textInput>
              <w:maxLength w:val="700"/>
            </w:textInput>
          </w:ffData>
        </w:fldChar>
      </w:r>
      <w:r w:rsidRPr="00E60CB4">
        <w:rPr>
          <w:color w:val="000000"/>
          <w:sz w:val="20"/>
          <w:szCs w:val="20"/>
        </w:rPr>
        <w:instrText xml:space="preserve"> FORMTEXT </w:instrText>
      </w:r>
      <w:r w:rsidRPr="00E60CB4">
        <w:rPr>
          <w:color w:val="000000"/>
          <w:sz w:val="20"/>
          <w:szCs w:val="20"/>
        </w:rPr>
      </w:r>
      <w:r w:rsidRPr="00E60CB4">
        <w:rPr>
          <w:color w:val="000000"/>
          <w:sz w:val="20"/>
          <w:szCs w:val="20"/>
        </w:rPr>
        <w:fldChar w:fldCharType="separate"/>
      </w:r>
      <w:r w:rsidR="00E60CB4">
        <w:rPr>
          <w:noProof/>
          <w:color w:val="000000"/>
          <w:sz w:val="20"/>
          <w:szCs w:val="20"/>
        </w:rPr>
        <w:t> </w:t>
      </w:r>
      <w:r w:rsidR="00E60CB4">
        <w:rPr>
          <w:noProof/>
          <w:color w:val="000000"/>
          <w:sz w:val="20"/>
          <w:szCs w:val="20"/>
        </w:rPr>
        <w:t> </w:t>
      </w:r>
      <w:r w:rsidR="00E60CB4">
        <w:rPr>
          <w:noProof/>
          <w:color w:val="000000"/>
          <w:sz w:val="20"/>
          <w:szCs w:val="20"/>
        </w:rPr>
        <w:t> </w:t>
      </w:r>
      <w:r w:rsidR="00E60CB4">
        <w:rPr>
          <w:noProof/>
          <w:color w:val="000000"/>
          <w:sz w:val="20"/>
          <w:szCs w:val="20"/>
        </w:rPr>
        <w:t> </w:t>
      </w:r>
      <w:r w:rsidR="00E60CB4">
        <w:rPr>
          <w:noProof/>
          <w:color w:val="000000"/>
          <w:sz w:val="20"/>
          <w:szCs w:val="20"/>
        </w:rPr>
        <w:t> </w:t>
      </w:r>
      <w:r w:rsidRPr="00E60CB4">
        <w:rPr>
          <w:color w:val="000000"/>
          <w:sz w:val="20"/>
          <w:szCs w:val="20"/>
        </w:rPr>
        <w:fldChar w:fldCharType="end"/>
      </w:r>
    </w:p>
    <w:p w14:paraId="1C4FDCEC" w14:textId="1A99833B" w:rsidR="0094696E" w:rsidRPr="00E60CB4" w:rsidRDefault="00E60CB4" w:rsidP="0094696E">
      <w:pPr>
        <w:pStyle w:val="ListParagraph"/>
        <w:numPr>
          <w:ilvl w:val="0"/>
          <w:numId w:val="32"/>
        </w:numPr>
        <w:spacing w:before="100" w:beforeAutospacing="1" w:after="100" w:afterAutospacing="1"/>
        <w:rPr>
          <w:color w:val="000000"/>
          <w:sz w:val="20"/>
          <w:szCs w:val="20"/>
        </w:rPr>
      </w:pPr>
      <w:r w:rsidRPr="00E60CB4">
        <w:rPr>
          <w:rFonts w:cs="Arial"/>
          <w:color w:val="000000"/>
          <w:sz w:val="20"/>
          <w:szCs w:val="20"/>
        </w:rPr>
        <w:lastRenderedPageBreak/>
        <w:t>Durante pruebas con humo, el flujo de aire no sigue la dirección esperada dentro del laboratorio. ¿Qué implica esto? / During smoke testing, airflow does not follow the expected direction inside the laboratory. What does this imply? / Durante testes de fumaça, o fluxo de ar não segue a direção esperada. O que isso implica</w:t>
      </w:r>
      <w:r w:rsidR="00273557" w:rsidRPr="00E60CB4">
        <w:rPr>
          <w:color w:val="000000"/>
          <w:sz w:val="20"/>
          <w:szCs w:val="20"/>
        </w:rPr>
        <w:t>?</w:t>
      </w:r>
    </w:p>
    <w:p w14:paraId="47A44DB7" w14:textId="4065CD6E" w:rsidR="00E60CB4" w:rsidRPr="00E60CB4" w:rsidRDefault="00E60CB4" w:rsidP="00E60CB4">
      <w:pPr>
        <w:pStyle w:val="ListParagraph"/>
        <w:spacing w:before="100" w:beforeAutospacing="1" w:after="100" w:afterAutospacing="1"/>
        <w:ind w:left="360" w:firstLine="360"/>
        <w:rPr>
          <w:color w:val="000000"/>
          <w:sz w:val="20"/>
          <w:szCs w:val="20"/>
        </w:rPr>
      </w:pPr>
      <w:r w:rsidRPr="00E60CB4">
        <w:rPr>
          <w:color w:val="000000"/>
          <w:sz w:val="20"/>
          <w:szCs w:val="20"/>
        </w:rPr>
        <w:fldChar w:fldCharType="begin">
          <w:ffData>
            <w:name w:val="Text3"/>
            <w:enabled/>
            <w:calcOnExit w:val="0"/>
            <w:textInput>
              <w:maxLength w:val="700"/>
            </w:textInput>
          </w:ffData>
        </w:fldChar>
      </w:r>
      <w:r w:rsidRPr="00E60CB4">
        <w:rPr>
          <w:color w:val="000000"/>
          <w:sz w:val="20"/>
          <w:szCs w:val="20"/>
        </w:rPr>
        <w:instrText xml:space="preserve"> FORMTEXT </w:instrText>
      </w:r>
      <w:r w:rsidRPr="00E60CB4">
        <w:rPr>
          <w:color w:val="000000"/>
          <w:sz w:val="20"/>
          <w:szCs w:val="20"/>
        </w:rPr>
      </w:r>
      <w:r w:rsidRPr="00E60CB4">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sidRPr="00E60CB4">
        <w:rPr>
          <w:color w:val="000000"/>
          <w:sz w:val="20"/>
          <w:szCs w:val="20"/>
        </w:rPr>
        <w:fldChar w:fldCharType="end"/>
      </w:r>
    </w:p>
    <w:p w14:paraId="4F1D2A4E" w14:textId="4E106DB7" w:rsidR="00273557" w:rsidRPr="00E60CB4" w:rsidRDefault="00E60CB4" w:rsidP="0094696E">
      <w:pPr>
        <w:pStyle w:val="ListParagraph"/>
        <w:numPr>
          <w:ilvl w:val="0"/>
          <w:numId w:val="32"/>
        </w:numPr>
        <w:spacing w:before="100" w:beforeAutospacing="1" w:after="100" w:afterAutospacing="1"/>
        <w:rPr>
          <w:color w:val="000000"/>
          <w:sz w:val="20"/>
          <w:szCs w:val="20"/>
        </w:rPr>
      </w:pPr>
      <w:r w:rsidRPr="00E60CB4">
        <w:rPr>
          <w:rFonts w:cs="Arial"/>
          <w:color w:val="000000"/>
          <w:sz w:val="20"/>
          <w:szCs w:val="20"/>
        </w:rPr>
        <w:t>Se instala un sistema de filtración HEPA típico de sala limpia en un laboratorio BSL-3 sin capacidad de descontaminación ni certificación. ¿Cuál es el problema? / A cleanroom-type HEPA filtration system is installed in a BSL-3 without decontamination or certification capability. What is the problem? / Um sistema HEPA típico de sala limpa é instalado em um BSL-3 sem capacidade de descontaminação ou certificação. Qual é o problema</w:t>
      </w:r>
      <w:r w:rsidR="0094696E" w:rsidRPr="00E60CB4">
        <w:rPr>
          <w:color w:val="000000"/>
          <w:sz w:val="20"/>
          <w:szCs w:val="20"/>
        </w:rPr>
        <w:t>?</w:t>
      </w:r>
    </w:p>
    <w:p w14:paraId="4DE92148" w14:textId="79A18CB0" w:rsidR="00341D31" w:rsidRPr="00E60CB4" w:rsidRDefault="0094696E" w:rsidP="005F6262">
      <w:pPr>
        <w:pStyle w:val="ListParagraph"/>
        <w:spacing w:before="100" w:beforeAutospacing="1" w:after="100" w:afterAutospacing="1"/>
        <w:ind w:left="360" w:firstLine="360"/>
        <w:rPr>
          <w:color w:val="000000"/>
          <w:sz w:val="20"/>
          <w:szCs w:val="20"/>
        </w:rPr>
      </w:pPr>
      <w:r w:rsidRPr="00E60CB4">
        <w:rPr>
          <w:color w:val="000000"/>
          <w:sz w:val="20"/>
          <w:szCs w:val="20"/>
        </w:rPr>
        <w:fldChar w:fldCharType="begin">
          <w:ffData>
            <w:name w:val="Text3"/>
            <w:enabled/>
            <w:calcOnExit w:val="0"/>
            <w:textInput>
              <w:maxLength w:val="700"/>
            </w:textInput>
          </w:ffData>
        </w:fldChar>
      </w:r>
      <w:r w:rsidRPr="00E60CB4">
        <w:rPr>
          <w:color w:val="000000"/>
          <w:sz w:val="20"/>
          <w:szCs w:val="20"/>
        </w:rPr>
        <w:instrText xml:space="preserve"> FORMTEXT </w:instrText>
      </w:r>
      <w:r w:rsidRPr="00E60CB4">
        <w:rPr>
          <w:color w:val="000000"/>
          <w:sz w:val="20"/>
          <w:szCs w:val="20"/>
        </w:rPr>
      </w:r>
      <w:r w:rsidRPr="00E60CB4">
        <w:rPr>
          <w:color w:val="000000"/>
          <w:sz w:val="20"/>
          <w:szCs w:val="20"/>
        </w:rPr>
        <w:fldChar w:fldCharType="separate"/>
      </w:r>
      <w:r w:rsidR="00E60CB4">
        <w:rPr>
          <w:noProof/>
          <w:color w:val="000000"/>
          <w:sz w:val="20"/>
          <w:szCs w:val="20"/>
        </w:rPr>
        <w:t> </w:t>
      </w:r>
      <w:r w:rsidR="00E60CB4">
        <w:rPr>
          <w:noProof/>
          <w:color w:val="000000"/>
          <w:sz w:val="20"/>
          <w:szCs w:val="20"/>
        </w:rPr>
        <w:t> </w:t>
      </w:r>
      <w:r w:rsidR="00E60CB4">
        <w:rPr>
          <w:noProof/>
          <w:color w:val="000000"/>
          <w:sz w:val="20"/>
          <w:szCs w:val="20"/>
        </w:rPr>
        <w:t> </w:t>
      </w:r>
      <w:r w:rsidR="00E60CB4">
        <w:rPr>
          <w:noProof/>
          <w:color w:val="000000"/>
          <w:sz w:val="20"/>
          <w:szCs w:val="20"/>
        </w:rPr>
        <w:t> </w:t>
      </w:r>
      <w:r w:rsidR="00E60CB4">
        <w:rPr>
          <w:noProof/>
          <w:color w:val="000000"/>
          <w:sz w:val="20"/>
          <w:szCs w:val="20"/>
        </w:rPr>
        <w:t> </w:t>
      </w:r>
      <w:r w:rsidRPr="00E60CB4">
        <w:rPr>
          <w:color w:val="000000"/>
          <w:sz w:val="20"/>
          <w:szCs w:val="20"/>
        </w:rPr>
        <w:fldChar w:fldCharType="end"/>
      </w:r>
    </w:p>
    <w:sectPr w:rsidR="00341D31" w:rsidRPr="00E60CB4" w:rsidSect="0094696E">
      <w:footerReference w:type="default" r:id="rId11"/>
      <w:headerReference w:type="first" r:id="rId12"/>
      <w:foot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4A9A8" w14:textId="77777777" w:rsidR="00B64B03" w:rsidRDefault="00B64B03" w:rsidP="003010CD">
      <w:r>
        <w:separator/>
      </w:r>
    </w:p>
  </w:endnote>
  <w:endnote w:type="continuationSeparator" w:id="0">
    <w:p w14:paraId="42F223E7" w14:textId="77777777" w:rsidR="00B64B03" w:rsidRDefault="00B64B03" w:rsidP="0030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A766A" w14:textId="7BAC5948" w:rsidR="0094696E" w:rsidRPr="00A648D1" w:rsidRDefault="0094696E" w:rsidP="0094696E">
    <w:pPr>
      <w:pStyle w:val="Footer"/>
      <w:rPr>
        <w:sz w:val="16"/>
        <w:szCs w:val="16"/>
        <w:lang w:val="en-US"/>
      </w:rPr>
    </w:pPr>
    <w:r w:rsidRPr="00A648D1">
      <w:rPr>
        <w:sz w:val="16"/>
        <w:szCs w:val="16"/>
        <w:lang w:val="en-US"/>
      </w:rPr>
      <w:t>| BioLab Solutions | Web-00</w:t>
    </w:r>
    <w:r w:rsidR="00FE3F7E">
      <w:rPr>
        <w:sz w:val="16"/>
        <w:szCs w:val="16"/>
        <w:lang w:val="en-US"/>
      </w:rPr>
      <w:t>1</w:t>
    </w:r>
    <w:r w:rsidRPr="00A648D1">
      <w:rPr>
        <w:sz w:val="16"/>
        <w:szCs w:val="16"/>
        <w:lang w:val="en-US"/>
      </w:rPr>
      <w:t xml:space="preserve"> | Quiz-Apr | v1 | 2026-</w:t>
    </w:r>
    <w:r w:rsidR="00A95FDB">
      <w:rPr>
        <w:sz w:val="16"/>
        <w:szCs w:val="16"/>
        <w:lang w:val="en-US"/>
      </w:rPr>
      <w:t>30</w:t>
    </w:r>
    <w:r w:rsidRPr="00A648D1">
      <w:rPr>
        <w:sz w:val="16"/>
        <w:szCs w:val="16"/>
        <w:lang w:val="en-US"/>
      </w:rPr>
      <w:t>-03 |</w:t>
    </w:r>
  </w:p>
  <w:p w14:paraId="44B2ADD6" w14:textId="77777777" w:rsidR="00A648D1" w:rsidRPr="0094696E" w:rsidRDefault="00A648D1" w:rsidP="0094696E">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88668" w14:textId="4E4B917E" w:rsidR="00A648D1" w:rsidRPr="00A648D1" w:rsidRDefault="00A648D1">
    <w:pPr>
      <w:pStyle w:val="Footer"/>
      <w:rPr>
        <w:sz w:val="16"/>
        <w:szCs w:val="16"/>
        <w:lang w:val="en-US"/>
      </w:rPr>
    </w:pPr>
    <w:r w:rsidRPr="00A648D1">
      <w:rPr>
        <w:sz w:val="16"/>
        <w:szCs w:val="16"/>
        <w:lang w:val="en-US"/>
      </w:rPr>
      <w:t>| BioLab Solutions | Web-00</w:t>
    </w:r>
    <w:r w:rsidR="005F6262">
      <w:rPr>
        <w:sz w:val="16"/>
        <w:szCs w:val="16"/>
        <w:lang w:val="en-US"/>
      </w:rPr>
      <w:t>1</w:t>
    </w:r>
    <w:r w:rsidRPr="00A648D1">
      <w:rPr>
        <w:sz w:val="16"/>
        <w:szCs w:val="16"/>
        <w:lang w:val="en-US"/>
      </w:rPr>
      <w:t xml:space="preserve"> | Quiz-Apr | v1 | 2026-</w:t>
    </w:r>
    <w:r w:rsidR="005F6262">
      <w:rPr>
        <w:sz w:val="16"/>
        <w:szCs w:val="16"/>
        <w:lang w:val="en-US"/>
      </w:rPr>
      <w:t>30</w:t>
    </w:r>
    <w:r w:rsidRPr="00A648D1">
      <w:rPr>
        <w:sz w:val="16"/>
        <w:szCs w:val="16"/>
        <w:lang w:val="en-US"/>
      </w:rPr>
      <w:t>-03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E2BFA" w14:textId="77777777" w:rsidR="00B64B03" w:rsidRDefault="00B64B03" w:rsidP="003010CD">
      <w:r>
        <w:separator/>
      </w:r>
    </w:p>
  </w:footnote>
  <w:footnote w:type="continuationSeparator" w:id="0">
    <w:p w14:paraId="370BC67B" w14:textId="77777777" w:rsidR="00B64B03" w:rsidRDefault="00B64B03" w:rsidP="00301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4C3C" w14:textId="3AA2CD8D" w:rsidR="0061034C" w:rsidRDefault="0061034C">
    <w:pPr>
      <w:pStyle w:val="Header"/>
    </w:pPr>
    <w:r>
      <w:rPr>
        <w:noProof/>
      </w:rPr>
      <w:drawing>
        <wp:inline distT="0" distB="0" distL="0" distR="0" wp14:anchorId="12B47CE8" wp14:editId="1524C097">
          <wp:extent cx="5943600" cy="1069975"/>
          <wp:effectExtent l="0" t="0" r="0" b="0"/>
          <wp:docPr id="1726070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55690" name="Picture 39855690"/>
                  <pic:cNvPicPr/>
                </pic:nvPicPr>
                <pic:blipFill>
                  <a:blip r:embed="rId1">
                    <a:extLst>
                      <a:ext uri="{28A0092B-C50C-407E-A947-70E740481C1C}">
                        <a14:useLocalDpi xmlns:a14="http://schemas.microsoft.com/office/drawing/2010/main" val="0"/>
                      </a:ext>
                    </a:extLst>
                  </a:blip>
                  <a:stretch>
                    <a:fillRect/>
                  </a:stretch>
                </pic:blipFill>
                <pic:spPr>
                  <a:xfrm>
                    <a:off x="0" y="0"/>
                    <a:ext cx="5943600" cy="1069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6C3"/>
    <w:multiLevelType w:val="multilevel"/>
    <w:tmpl w:val="FD0A03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1526221"/>
    <w:multiLevelType w:val="multilevel"/>
    <w:tmpl w:val="A1D053C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1101A4"/>
    <w:multiLevelType w:val="multilevel"/>
    <w:tmpl w:val="596A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466A0"/>
    <w:multiLevelType w:val="multilevel"/>
    <w:tmpl w:val="A470F70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D928FF"/>
    <w:multiLevelType w:val="multilevel"/>
    <w:tmpl w:val="DFE277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464F1A"/>
    <w:multiLevelType w:val="multilevel"/>
    <w:tmpl w:val="A54278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193C37"/>
    <w:multiLevelType w:val="multilevel"/>
    <w:tmpl w:val="95F2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D3D64"/>
    <w:multiLevelType w:val="multilevel"/>
    <w:tmpl w:val="B7B2C40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EB5DC3"/>
    <w:multiLevelType w:val="multilevel"/>
    <w:tmpl w:val="7424E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F3135E"/>
    <w:multiLevelType w:val="multilevel"/>
    <w:tmpl w:val="52E4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6778CD"/>
    <w:multiLevelType w:val="multilevel"/>
    <w:tmpl w:val="6634395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0B1B15"/>
    <w:multiLevelType w:val="hybridMultilevel"/>
    <w:tmpl w:val="5AD6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065166"/>
    <w:multiLevelType w:val="multilevel"/>
    <w:tmpl w:val="D96ECE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9D7EF9"/>
    <w:multiLevelType w:val="multilevel"/>
    <w:tmpl w:val="B48C0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F23B54"/>
    <w:multiLevelType w:val="multilevel"/>
    <w:tmpl w:val="70D05E0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14191B"/>
    <w:multiLevelType w:val="multilevel"/>
    <w:tmpl w:val="B8B6AC6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05672E"/>
    <w:multiLevelType w:val="multilevel"/>
    <w:tmpl w:val="FD0A03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3D076951"/>
    <w:multiLevelType w:val="multilevel"/>
    <w:tmpl w:val="27E0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634BD8"/>
    <w:multiLevelType w:val="multilevel"/>
    <w:tmpl w:val="E9420A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0B4EE2"/>
    <w:multiLevelType w:val="hybridMultilevel"/>
    <w:tmpl w:val="1A9E9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0D1EB8"/>
    <w:multiLevelType w:val="multilevel"/>
    <w:tmpl w:val="4D262F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DE1BD1"/>
    <w:multiLevelType w:val="multilevel"/>
    <w:tmpl w:val="CC88061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234832"/>
    <w:multiLevelType w:val="multilevel"/>
    <w:tmpl w:val="F156F8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A647C9"/>
    <w:multiLevelType w:val="multilevel"/>
    <w:tmpl w:val="3AA678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985392"/>
    <w:multiLevelType w:val="multilevel"/>
    <w:tmpl w:val="C04820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E362F0"/>
    <w:multiLevelType w:val="multilevel"/>
    <w:tmpl w:val="C742BA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810B77"/>
    <w:multiLevelType w:val="multilevel"/>
    <w:tmpl w:val="0CEAB3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152595"/>
    <w:multiLevelType w:val="multilevel"/>
    <w:tmpl w:val="0338D3E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17423E"/>
    <w:multiLevelType w:val="multilevel"/>
    <w:tmpl w:val="1214E7C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7143D7"/>
    <w:multiLevelType w:val="multilevel"/>
    <w:tmpl w:val="B76C1CD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0336B5"/>
    <w:multiLevelType w:val="multilevel"/>
    <w:tmpl w:val="E39EA59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E20719"/>
    <w:multiLevelType w:val="multilevel"/>
    <w:tmpl w:val="010EE6C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D06545"/>
    <w:multiLevelType w:val="multilevel"/>
    <w:tmpl w:val="A7D64B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7041777">
    <w:abstractNumId w:val="19"/>
  </w:num>
  <w:num w:numId="2" w16cid:durableId="26874774">
    <w:abstractNumId w:val="9"/>
  </w:num>
  <w:num w:numId="3" w16cid:durableId="517743076">
    <w:abstractNumId w:val="2"/>
  </w:num>
  <w:num w:numId="4" w16cid:durableId="54210714">
    <w:abstractNumId w:val="6"/>
  </w:num>
  <w:num w:numId="5" w16cid:durableId="1226185728">
    <w:abstractNumId w:val="17"/>
  </w:num>
  <w:num w:numId="6" w16cid:durableId="1663312182">
    <w:abstractNumId w:val="8"/>
  </w:num>
  <w:num w:numId="7" w16cid:durableId="419569087">
    <w:abstractNumId w:val="22"/>
  </w:num>
  <w:num w:numId="8" w16cid:durableId="939220988">
    <w:abstractNumId w:val="23"/>
  </w:num>
  <w:num w:numId="9" w16cid:durableId="1864779619">
    <w:abstractNumId w:val="5"/>
  </w:num>
  <w:num w:numId="10" w16cid:durableId="667176599">
    <w:abstractNumId w:val="24"/>
  </w:num>
  <w:num w:numId="11" w16cid:durableId="219445020">
    <w:abstractNumId w:val="18"/>
  </w:num>
  <w:num w:numId="12" w16cid:durableId="892736142">
    <w:abstractNumId w:val="20"/>
  </w:num>
  <w:num w:numId="13" w16cid:durableId="1946187940">
    <w:abstractNumId w:val="4"/>
  </w:num>
  <w:num w:numId="14" w16cid:durableId="749235949">
    <w:abstractNumId w:val="32"/>
  </w:num>
  <w:num w:numId="15" w16cid:durableId="339161433">
    <w:abstractNumId w:val="25"/>
  </w:num>
  <w:num w:numId="16" w16cid:durableId="1888178228">
    <w:abstractNumId w:val="30"/>
  </w:num>
  <w:num w:numId="17" w16cid:durableId="1333876945">
    <w:abstractNumId w:val="7"/>
  </w:num>
  <w:num w:numId="18" w16cid:durableId="2037079927">
    <w:abstractNumId w:val="3"/>
  </w:num>
  <w:num w:numId="19" w16cid:durableId="1077170920">
    <w:abstractNumId w:val="15"/>
  </w:num>
  <w:num w:numId="20" w16cid:durableId="2009940685">
    <w:abstractNumId w:val="27"/>
  </w:num>
  <w:num w:numId="21" w16cid:durableId="868221265">
    <w:abstractNumId w:val="28"/>
  </w:num>
  <w:num w:numId="22" w16cid:durableId="231818853">
    <w:abstractNumId w:val="14"/>
  </w:num>
  <w:num w:numId="23" w16cid:durableId="1424228986">
    <w:abstractNumId w:val="21"/>
  </w:num>
  <w:num w:numId="24" w16cid:durableId="538589704">
    <w:abstractNumId w:val="10"/>
  </w:num>
  <w:num w:numId="25" w16cid:durableId="1778022835">
    <w:abstractNumId w:val="31"/>
  </w:num>
  <w:num w:numId="26" w16cid:durableId="545456716">
    <w:abstractNumId w:val="13"/>
  </w:num>
  <w:num w:numId="27" w16cid:durableId="237906766">
    <w:abstractNumId w:val="26"/>
  </w:num>
  <w:num w:numId="28" w16cid:durableId="377094906">
    <w:abstractNumId w:val="1"/>
  </w:num>
  <w:num w:numId="29" w16cid:durableId="1495534539">
    <w:abstractNumId w:val="0"/>
  </w:num>
  <w:num w:numId="30" w16cid:durableId="918558183">
    <w:abstractNumId w:val="12"/>
  </w:num>
  <w:num w:numId="31" w16cid:durableId="2114129980">
    <w:abstractNumId w:val="29"/>
  </w:num>
  <w:num w:numId="32" w16cid:durableId="1005477875">
    <w:abstractNumId w:val="16"/>
  </w:num>
  <w:num w:numId="33" w16cid:durableId="19459629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ocumentProtection w:edit="forms" w:enforcement="1" w:cryptProviderType="rsaAES" w:cryptAlgorithmClass="hash" w:cryptAlgorithmType="typeAny" w:cryptAlgorithmSid="14" w:cryptSpinCount="100000" w:hash="yAHoFiKGNbS8MvRUxzdDxIMEucmQsvAzvRoHVVYFKkRkx32K1m4wKgoKlE36ohEk4P9UAejnwgbmbNRKRmA9eA==" w:salt="S+Fp50cHiuP41HMRi3Upp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03"/>
    <w:rsid w:val="0003021D"/>
    <w:rsid w:val="00084515"/>
    <w:rsid w:val="000A1251"/>
    <w:rsid w:val="0012396A"/>
    <w:rsid w:val="00135000"/>
    <w:rsid w:val="00155AED"/>
    <w:rsid w:val="00273557"/>
    <w:rsid w:val="00292596"/>
    <w:rsid w:val="002A77F0"/>
    <w:rsid w:val="003010CD"/>
    <w:rsid w:val="00341D31"/>
    <w:rsid w:val="00346B8B"/>
    <w:rsid w:val="003916E5"/>
    <w:rsid w:val="003946F8"/>
    <w:rsid w:val="00397843"/>
    <w:rsid w:val="00433BDF"/>
    <w:rsid w:val="004C5260"/>
    <w:rsid w:val="0051036D"/>
    <w:rsid w:val="00523B28"/>
    <w:rsid w:val="005277A6"/>
    <w:rsid w:val="00541453"/>
    <w:rsid w:val="00547D59"/>
    <w:rsid w:val="005720FB"/>
    <w:rsid w:val="00580DF8"/>
    <w:rsid w:val="00582305"/>
    <w:rsid w:val="005C379F"/>
    <w:rsid w:val="005F6262"/>
    <w:rsid w:val="0061034C"/>
    <w:rsid w:val="00665F3C"/>
    <w:rsid w:val="006C482E"/>
    <w:rsid w:val="006E62B6"/>
    <w:rsid w:val="007F4B11"/>
    <w:rsid w:val="008038F2"/>
    <w:rsid w:val="00817C48"/>
    <w:rsid w:val="00822582"/>
    <w:rsid w:val="008312E4"/>
    <w:rsid w:val="00845414"/>
    <w:rsid w:val="0094696E"/>
    <w:rsid w:val="009D3644"/>
    <w:rsid w:val="009E3E9E"/>
    <w:rsid w:val="00A12980"/>
    <w:rsid w:val="00A5664A"/>
    <w:rsid w:val="00A648D1"/>
    <w:rsid w:val="00A95FDB"/>
    <w:rsid w:val="00B00719"/>
    <w:rsid w:val="00B64B03"/>
    <w:rsid w:val="00B72523"/>
    <w:rsid w:val="00B754C0"/>
    <w:rsid w:val="00BD64BC"/>
    <w:rsid w:val="00BE6B15"/>
    <w:rsid w:val="00C434BB"/>
    <w:rsid w:val="00C66507"/>
    <w:rsid w:val="00CA3AF7"/>
    <w:rsid w:val="00CA5605"/>
    <w:rsid w:val="00CC0362"/>
    <w:rsid w:val="00CF3051"/>
    <w:rsid w:val="00D007D0"/>
    <w:rsid w:val="00D56E31"/>
    <w:rsid w:val="00D67C37"/>
    <w:rsid w:val="00D72BBE"/>
    <w:rsid w:val="00DC03F0"/>
    <w:rsid w:val="00DC2D02"/>
    <w:rsid w:val="00DC7A7A"/>
    <w:rsid w:val="00E10B97"/>
    <w:rsid w:val="00E41D43"/>
    <w:rsid w:val="00E47F54"/>
    <w:rsid w:val="00E60CB4"/>
    <w:rsid w:val="00E87A4F"/>
    <w:rsid w:val="00EA0585"/>
    <w:rsid w:val="00ED5E77"/>
    <w:rsid w:val="00EF09B3"/>
    <w:rsid w:val="00F35F9E"/>
    <w:rsid w:val="00FA4343"/>
    <w:rsid w:val="00FB19B9"/>
    <w:rsid w:val="00FB7903"/>
    <w:rsid w:val="00FE3F7E"/>
  </w:rsids>
  <m:mathPr>
    <m:mathFont m:val="Cambria Math"/>
    <m:brkBin m:val="before"/>
    <m:brkBinSub m:val="--"/>
    <m:smallFrac m:val="0"/>
    <m:dispDef/>
    <m:lMargin m:val="0"/>
    <m:rMargin m:val="0"/>
    <m:defJc m:val="centerGroup"/>
    <m:wrapIndent m:val="1440"/>
    <m:intLim m:val="subSup"/>
    <m:naryLim m:val="undOvr"/>
  </m:mathPr>
  <w:themeFontLang w:val="en-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A04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B9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790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FB790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B790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B790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B790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B790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B790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B790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B790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9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B79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9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9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79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79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9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9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903"/>
    <w:rPr>
      <w:rFonts w:eastAsiaTheme="majorEastAsia" w:cstheme="majorBidi"/>
      <w:color w:val="272727" w:themeColor="text1" w:themeTint="D8"/>
    </w:rPr>
  </w:style>
  <w:style w:type="paragraph" w:styleId="Title">
    <w:name w:val="Title"/>
    <w:basedOn w:val="Normal"/>
    <w:next w:val="Normal"/>
    <w:link w:val="TitleChar"/>
    <w:uiPriority w:val="10"/>
    <w:qFormat/>
    <w:rsid w:val="00FB790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B79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90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B79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90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B7903"/>
    <w:rPr>
      <w:i/>
      <w:iCs/>
      <w:color w:val="404040" w:themeColor="text1" w:themeTint="BF"/>
    </w:rPr>
  </w:style>
  <w:style w:type="paragraph" w:styleId="ListParagraph">
    <w:name w:val="List Paragraph"/>
    <w:basedOn w:val="Normal"/>
    <w:uiPriority w:val="34"/>
    <w:qFormat/>
    <w:rsid w:val="00FB790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B7903"/>
    <w:rPr>
      <w:i/>
      <w:iCs/>
      <w:color w:val="0F4761" w:themeColor="accent1" w:themeShade="BF"/>
    </w:rPr>
  </w:style>
  <w:style w:type="paragraph" w:styleId="IntenseQuote">
    <w:name w:val="Intense Quote"/>
    <w:basedOn w:val="Normal"/>
    <w:next w:val="Normal"/>
    <w:link w:val="IntenseQuoteChar"/>
    <w:uiPriority w:val="30"/>
    <w:qFormat/>
    <w:rsid w:val="00FB790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B7903"/>
    <w:rPr>
      <w:i/>
      <w:iCs/>
      <w:color w:val="0F4761" w:themeColor="accent1" w:themeShade="BF"/>
    </w:rPr>
  </w:style>
  <w:style w:type="character" w:styleId="IntenseReference">
    <w:name w:val="Intense Reference"/>
    <w:basedOn w:val="DefaultParagraphFont"/>
    <w:uiPriority w:val="32"/>
    <w:qFormat/>
    <w:rsid w:val="00FB7903"/>
    <w:rPr>
      <w:b/>
      <w:bCs/>
      <w:smallCaps/>
      <w:color w:val="0F4761" w:themeColor="accent1" w:themeShade="BF"/>
      <w:spacing w:val="5"/>
    </w:rPr>
  </w:style>
  <w:style w:type="table" w:styleId="TableGrid">
    <w:name w:val="Table Grid"/>
    <w:basedOn w:val="TableNormal"/>
    <w:uiPriority w:val="39"/>
    <w:rsid w:val="00CF3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10CD"/>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3010CD"/>
  </w:style>
  <w:style w:type="paragraph" w:styleId="Footer">
    <w:name w:val="footer"/>
    <w:basedOn w:val="Normal"/>
    <w:link w:val="FooterChar"/>
    <w:uiPriority w:val="99"/>
    <w:unhideWhenUsed/>
    <w:rsid w:val="003010CD"/>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3010CD"/>
  </w:style>
  <w:style w:type="paragraph" w:styleId="NormalWeb">
    <w:name w:val="Normal (Web)"/>
    <w:basedOn w:val="Normal"/>
    <w:uiPriority w:val="99"/>
    <w:unhideWhenUsed/>
    <w:rsid w:val="003010CD"/>
    <w:pPr>
      <w:spacing w:before="100" w:beforeAutospacing="1" w:after="100" w:afterAutospacing="1"/>
    </w:pPr>
  </w:style>
  <w:style w:type="character" w:styleId="Hyperlink">
    <w:name w:val="Hyperlink"/>
    <w:basedOn w:val="DefaultParagraphFont"/>
    <w:uiPriority w:val="99"/>
    <w:unhideWhenUsed/>
    <w:rsid w:val="003010CD"/>
    <w:rPr>
      <w:color w:val="467886" w:themeColor="hyperlink"/>
      <w:u w:val="single"/>
    </w:rPr>
  </w:style>
  <w:style w:type="character" w:styleId="UnresolvedMention">
    <w:name w:val="Unresolved Mention"/>
    <w:basedOn w:val="DefaultParagraphFont"/>
    <w:uiPriority w:val="99"/>
    <w:semiHidden/>
    <w:unhideWhenUsed/>
    <w:rsid w:val="003010CD"/>
    <w:rPr>
      <w:color w:val="605E5C"/>
      <w:shd w:val="clear" w:color="auto" w:fill="E1DFDD"/>
    </w:rPr>
  </w:style>
  <w:style w:type="character" w:customStyle="1" w:styleId="apple-converted-space">
    <w:name w:val="apple-converted-space"/>
    <w:basedOn w:val="DefaultParagraphFont"/>
    <w:rsid w:val="003010CD"/>
  </w:style>
  <w:style w:type="character" w:styleId="FollowedHyperlink">
    <w:name w:val="FollowedHyperlink"/>
    <w:basedOn w:val="DefaultParagraphFont"/>
    <w:uiPriority w:val="99"/>
    <w:semiHidden/>
    <w:unhideWhenUsed/>
    <w:rsid w:val="0061034C"/>
    <w:rPr>
      <w:color w:val="96607D" w:themeColor="followedHyperlink"/>
      <w:u w:val="single"/>
    </w:rPr>
  </w:style>
  <w:style w:type="character" w:styleId="Strong">
    <w:name w:val="Strong"/>
    <w:basedOn w:val="DefaultParagraphFont"/>
    <w:uiPriority w:val="22"/>
    <w:qFormat/>
    <w:rsid w:val="00E10B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antha.arnold@biolabsolutions.com.m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amantha.arnold@biolabsolutions.com.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iolabsolutions.com.mx/privacy-policy/" TargetMode="External"/><Relationship Id="rId4" Type="http://schemas.openxmlformats.org/officeDocument/2006/relationships/webSettings" Target="webSettings.xml"/><Relationship Id="rId9" Type="http://schemas.openxmlformats.org/officeDocument/2006/relationships/hyperlink" Target="mailto:samantha.arnold@biolabsolutions.com.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1357</Words>
  <Characters>7740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2026-03-24T22:14:00Z</dcterms:created>
  <dcterms:modified xsi:type="dcterms:W3CDTF">2026-03-30T20:21:00Z</dcterms:modified>
</cp:coreProperties>
</file>